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83" w:rsidRPr="002B607F" w:rsidRDefault="00087B83" w:rsidP="00633EE5">
      <w:pPr>
        <w:spacing w:before="120" w:after="120"/>
        <w:rPr>
          <w:rFonts w:ascii="Arial Narrow" w:hAnsi="Arial Narrow" w:cs="Times New Roman"/>
          <w:sz w:val="22"/>
          <w:szCs w:val="22"/>
          <w:lang w:eastAsia="en-US"/>
        </w:rPr>
      </w:pPr>
    </w:p>
    <w:p w:rsidR="0045165E" w:rsidRPr="007456B5" w:rsidRDefault="0045165E" w:rsidP="00633EE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Narrow" w:hAnsi="Arial Narrow" w:cs="Times New Roman"/>
          <w:b/>
          <w:bCs/>
          <w:iCs/>
          <w:color w:val="000000"/>
          <w:sz w:val="20"/>
          <w:szCs w:val="22"/>
        </w:rPr>
      </w:pPr>
      <w:r w:rsidRPr="007456B5">
        <w:rPr>
          <w:rFonts w:ascii="Arial Narrow" w:hAnsi="Arial Narrow" w:cs="Times New Roman"/>
          <w:b/>
          <w:bCs/>
          <w:iCs/>
          <w:color w:val="000000"/>
          <w:sz w:val="20"/>
          <w:szCs w:val="22"/>
        </w:rPr>
        <w:t xml:space="preserve">CONTRATO </w:t>
      </w:r>
      <w:r w:rsidR="000130D1" w:rsidRPr="007456B5">
        <w:rPr>
          <w:rFonts w:ascii="Arial Narrow" w:hAnsi="Arial Narrow" w:cs="Times New Roman"/>
          <w:b/>
          <w:bCs/>
          <w:iCs/>
          <w:color w:val="000000"/>
          <w:sz w:val="20"/>
          <w:szCs w:val="22"/>
        </w:rPr>
        <w:t>-</w:t>
      </w:r>
      <w:r w:rsidR="000C53C3">
        <w:rPr>
          <w:rFonts w:ascii="Arial Narrow" w:hAnsi="Arial Narrow" w:cs="Times New Roman"/>
          <w:b/>
          <w:bCs/>
          <w:iCs/>
          <w:color w:val="000000"/>
          <w:sz w:val="20"/>
          <w:szCs w:val="22"/>
        </w:rPr>
        <w:t>20200181</w:t>
      </w:r>
    </w:p>
    <w:p w:rsidR="003B57C1" w:rsidRPr="007456B5" w:rsidRDefault="003B57C1" w:rsidP="00633EE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Narrow" w:hAnsi="Arial Narrow" w:cs="Times New Roman"/>
          <w:b/>
          <w:bCs/>
          <w:iCs/>
          <w:color w:val="000000"/>
          <w:sz w:val="20"/>
          <w:szCs w:val="22"/>
        </w:rPr>
      </w:pPr>
      <w:r w:rsidRPr="007456B5">
        <w:rPr>
          <w:rFonts w:ascii="Arial Narrow" w:hAnsi="Arial Narrow" w:cs="Times New Roman"/>
          <w:b/>
          <w:bCs/>
          <w:iCs/>
          <w:color w:val="000000"/>
          <w:sz w:val="20"/>
          <w:szCs w:val="22"/>
        </w:rPr>
        <w:t>COVID-19 – LEI Nº 13.979/2020</w:t>
      </w:r>
    </w:p>
    <w:p w:rsidR="00DE173E" w:rsidRPr="00EA598E" w:rsidRDefault="0045165E" w:rsidP="002B607F">
      <w:pPr>
        <w:spacing w:before="120" w:after="120"/>
        <w:ind w:left="5103" w:right="-17"/>
        <w:jc w:val="both"/>
        <w:rPr>
          <w:rFonts w:ascii="Arial Narrow" w:hAnsi="Arial Narrow" w:cs="Times New Roman"/>
          <w:color w:val="000000" w:themeColor="text1"/>
          <w:sz w:val="20"/>
          <w:szCs w:val="22"/>
        </w:rPr>
      </w:pPr>
      <w:r w:rsidRPr="00EA598E">
        <w:rPr>
          <w:rFonts w:ascii="Arial Narrow" w:hAnsi="Arial Narrow" w:cs="Times New Roman"/>
          <w:color w:val="000000" w:themeColor="text1"/>
          <w:sz w:val="20"/>
          <w:szCs w:val="22"/>
        </w:rPr>
        <w:t>TERMO DE CONTRATOQUE ENTRE SI CELEBRAM O</w:t>
      </w:r>
      <w:r w:rsidR="00F97E67" w:rsidRPr="00EA598E">
        <w:rPr>
          <w:rFonts w:ascii="Arial Narrow" w:hAnsi="Arial Narrow" w:cs="Times New Roman"/>
          <w:color w:val="000000" w:themeColor="text1"/>
          <w:sz w:val="20"/>
          <w:szCs w:val="22"/>
        </w:rPr>
        <w:t>(A)</w:t>
      </w:r>
      <w:r w:rsidR="000130D1" w:rsidRPr="00EA598E">
        <w:rPr>
          <w:rFonts w:ascii="Arial Narrow" w:hAnsi="Arial Narrow" w:cs="Times New Roman"/>
          <w:color w:val="000000" w:themeColor="text1"/>
          <w:sz w:val="20"/>
          <w:szCs w:val="22"/>
        </w:rPr>
        <w:t xml:space="preserve"> O MUNICIPIO DE PLACAS</w:t>
      </w:r>
      <w:r w:rsidR="00F97E67" w:rsidRPr="00EA598E">
        <w:rPr>
          <w:rFonts w:ascii="Arial Narrow" w:hAnsi="Arial Narrow" w:cs="Times New Roman"/>
          <w:color w:val="000000" w:themeColor="text1"/>
          <w:sz w:val="20"/>
          <w:szCs w:val="22"/>
        </w:rPr>
        <w:t>, POR INTERMÉDIO DA</w:t>
      </w:r>
      <w:r w:rsidR="000130D1" w:rsidRPr="00EA598E">
        <w:rPr>
          <w:rFonts w:ascii="Arial Narrow" w:hAnsi="Arial Narrow" w:cs="Times New Roman"/>
          <w:color w:val="000000" w:themeColor="text1"/>
          <w:sz w:val="20"/>
          <w:szCs w:val="22"/>
        </w:rPr>
        <w:t xml:space="preserve"> SECRETARIA MUNICIPAL DE SAÚDE, CNPJ </w:t>
      </w:r>
      <w:r w:rsidR="00EA598E" w:rsidRPr="00EA598E">
        <w:rPr>
          <w:rFonts w:ascii="Arial Narrow" w:hAnsi="Arial Narrow" w:cs="Times New Roman"/>
          <w:color w:val="000000" w:themeColor="text1"/>
          <w:sz w:val="22"/>
          <w:szCs w:val="22"/>
        </w:rPr>
        <w:t xml:space="preserve">12.566.342/0001-52 </w:t>
      </w:r>
      <w:r w:rsidRPr="00EA598E">
        <w:rPr>
          <w:rFonts w:ascii="Arial Narrow" w:hAnsi="Arial Narrow" w:cs="Times New Roman"/>
          <w:color w:val="000000" w:themeColor="text1"/>
          <w:sz w:val="20"/>
          <w:szCs w:val="22"/>
        </w:rPr>
        <w:t xml:space="preserve">E A </w:t>
      </w:r>
      <w:r w:rsidRPr="00EA598E">
        <w:rPr>
          <w:rFonts w:ascii="Arial Narrow" w:hAnsi="Arial Narrow" w:cs="Times New Roman"/>
          <w:b/>
          <w:color w:val="000000" w:themeColor="text1"/>
          <w:sz w:val="20"/>
          <w:szCs w:val="22"/>
        </w:rPr>
        <w:t>EMPRESA</w:t>
      </w:r>
      <w:r w:rsidR="00B57D39">
        <w:rPr>
          <w:rFonts w:ascii="Arial Narrow" w:hAnsi="Arial Narrow" w:cs="Times New Roman"/>
          <w:b/>
          <w:color w:val="000000" w:themeColor="text1"/>
          <w:sz w:val="20"/>
          <w:szCs w:val="22"/>
        </w:rPr>
        <w:t xml:space="preserve"> </w:t>
      </w:r>
      <w:r w:rsidR="00DF0C7A">
        <w:rPr>
          <w:rFonts w:ascii="Arial Narrow" w:hAnsi="Arial Narrow" w:cs="Times New Roman"/>
          <w:b/>
          <w:color w:val="000000" w:themeColor="text1"/>
          <w:sz w:val="20"/>
          <w:szCs w:val="22"/>
        </w:rPr>
        <w:t>ALMEIDA DISTRIBUIDORA EIRELI-ME</w:t>
      </w:r>
      <w:r w:rsidR="00F97E67" w:rsidRPr="00EA598E">
        <w:rPr>
          <w:rFonts w:ascii="Arial Narrow" w:hAnsi="Arial Narrow" w:cs="Times New Roman"/>
          <w:b/>
          <w:color w:val="000000" w:themeColor="text1"/>
          <w:sz w:val="20"/>
          <w:szCs w:val="22"/>
        </w:rPr>
        <w:t>,</w:t>
      </w:r>
      <w:r w:rsidRPr="00EA598E">
        <w:rPr>
          <w:rFonts w:ascii="Arial Narrow" w:hAnsi="Arial Narrow" w:cs="Times New Roman"/>
          <w:color w:val="000000" w:themeColor="text1"/>
          <w:sz w:val="20"/>
          <w:szCs w:val="22"/>
        </w:rPr>
        <w:t xml:space="preserve"> PARA A AQUISIÇÃO DE BENS.</w:t>
      </w:r>
    </w:p>
    <w:p w:rsidR="00EA598E" w:rsidRPr="00EA598E" w:rsidRDefault="00F37677" w:rsidP="00EA598E">
      <w:pPr>
        <w:autoSpaceDE w:val="0"/>
        <w:autoSpaceDN w:val="0"/>
        <w:adjustRightInd w:val="0"/>
        <w:jc w:val="both"/>
        <w:rPr>
          <w:rFonts w:ascii="Arial Narrow" w:hAnsi="Arial Narrow" w:cs="Times New Roman"/>
          <w:sz w:val="22"/>
          <w:szCs w:val="22"/>
        </w:rPr>
      </w:pPr>
      <w:r w:rsidRPr="00EA598E">
        <w:rPr>
          <w:rFonts w:ascii="Arial Narrow" w:hAnsi="Arial Narrow" w:cs="Times New Roman"/>
          <w:b/>
          <w:sz w:val="22"/>
          <w:szCs w:val="22"/>
        </w:rPr>
        <w:t>CONTRATANTE</w:t>
      </w:r>
      <w:r w:rsidRPr="00EA598E">
        <w:rPr>
          <w:rFonts w:ascii="Arial Narrow" w:hAnsi="Arial Narrow" w:cs="Times New Roman"/>
          <w:sz w:val="22"/>
          <w:szCs w:val="22"/>
        </w:rPr>
        <w:t xml:space="preserve">: </w:t>
      </w:r>
      <w:r w:rsidR="00EA598E">
        <w:rPr>
          <w:rFonts w:ascii="Arial Narrow" w:hAnsi="Arial Narrow" w:cs="Times New Roman"/>
          <w:sz w:val="22"/>
          <w:szCs w:val="22"/>
        </w:rPr>
        <w:t>O Município de P</w:t>
      </w:r>
      <w:r w:rsidR="00EA598E" w:rsidRPr="00EA598E">
        <w:rPr>
          <w:rFonts w:ascii="Arial Narrow" w:hAnsi="Arial Narrow" w:cs="Times New Roman"/>
          <w:sz w:val="22"/>
          <w:szCs w:val="22"/>
        </w:rPr>
        <w:t xml:space="preserve">LACAS, através </w:t>
      </w:r>
      <w:proofErr w:type="gramStart"/>
      <w:r w:rsidR="00EA598E" w:rsidRPr="00EA598E">
        <w:rPr>
          <w:rFonts w:ascii="Arial Narrow" w:hAnsi="Arial Narrow" w:cs="Times New Roman"/>
          <w:sz w:val="22"/>
          <w:szCs w:val="22"/>
        </w:rPr>
        <w:t>do(</w:t>
      </w:r>
      <w:proofErr w:type="gramEnd"/>
      <w:r w:rsidR="00EA598E" w:rsidRPr="00EA598E">
        <w:rPr>
          <w:rFonts w:ascii="Arial Narrow" w:hAnsi="Arial Narrow" w:cs="Times New Roman"/>
          <w:sz w:val="22"/>
          <w:szCs w:val="22"/>
        </w:rPr>
        <w:t>a) FUNDO MUNICIPAL DE SAÚDE, CNPJ-MF, Nº, denominado daqui por diante de CONTRATANTE, representado neste ato pelo(a) Sr.(a) GILBERTO BIANOR DOS SANTOS PAIVA, SECRET ÁRIO MUNICIPAL DE SAÚDE,residente na TRAVESSA RITA DE CASSIA, 111, portador do CPF nº 138.610.342-04.</w:t>
      </w:r>
    </w:p>
    <w:p w:rsidR="00EA598E" w:rsidRPr="00EA598E" w:rsidRDefault="00EA598E" w:rsidP="00EA598E">
      <w:pPr>
        <w:autoSpaceDE w:val="0"/>
        <w:autoSpaceDN w:val="0"/>
        <w:adjustRightInd w:val="0"/>
        <w:jc w:val="both"/>
        <w:rPr>
          <w:rFonts w:ascii="Arial Narrow" w:hAnsi="Arial Narrow" w:cs="Times New Roman"/>
          <w:sz w:val="22"/>
          <w:szCs w:val="22"/>
        </w:rPr>
      </w:pPr>
    </w:p>
    <w:p w:rsidR="00EA598E" w:rsidRPr="00EA598E" w:rsidRDefault="00F37677" w:rsidP="00EA598E">
      <w:pPr>
        <w:autoSpaceDE w:val="0"/>
        <w:autoSpaceDN w:val="0"/>
        <w:adjustRightInd w:val="0"/>
        <w:jc w:val="both"/>
        <w:rPr>
          <w:rFonts w:ascii="Arial Narrow" w:hAnsi="Arial Narrow" w:cs="Times New Roman"/>
          <w:sz w:val="22"/>
          <w:szCs w:val="22"/>
        </w:rPr>
      </w:pPr>
      <w:r w:rsidRPr="00EA598E">
        <w:rPr>
          <w:rFonts w:ascii="Arial Narrow" w:hAnsi="Arial Narrow" w:cs="Times New Roman"/>
          <w:b/>
          <w:sz w:val="22"/>
          <w:szCs w:val="22"/>
        </w:rPr>
        <w:t>CONTRATADA</w:t>
      </w:r>
      <w:r w:rsidRPr="00EA598E">
        <w:rPr>
          <w:rFonts w:ascii="Arial Narrow" w:hAnsi="Arial Narrow" w:cs="Times New Roman"/>
          <w:sz w:val="22"/>
          <w:szCs w:val="22"/>
        </w:rPr>
        <w:t>: A empresa</w:t>
      </w:r>
      <w:r w:rsidR="00DF0C7A">
        <w:rPr>
          <w:rFonts w:ascii="Arial Narrow" w:hAnsi="Arial Narrow" w:cs="Times New Roman"/>
          <w:sz w:val="22"/>
          <w:szCs w:val="22"/>
        </w:rPr>
        <w:t xml:space="preserve"> ALMEIDA DISTRIBUIDORA EIRELI-ME</w:t>
      </w:r>
      <w:r w:rsidR="00EA598E" w:rsidRPr="00EA598E">
        <w:rPr>
          <w:rFonts w:ascii="Arial Narrow" w:hAnsi="Arial Narrow" w:cs="Times New Roman"/>
          <w:sz w:val="22"/>
          <w:szCs w:val="22"/>
        </w:rPr>
        <w:t xml:space="preserve">, </w:t>
      </w:r>
      <w:proofErr w:type="gramStart"/>
      <w:r w:rsidR="00DF0C7A">
        <w:rPr>
          <w:rFonts w:ascii="Arial Narrow" w:hAnsi="Arial Narrow" w:cs="Times New Roman"/>
          <w:sz w:val="22"/>
          <w:szCs w:val="22"/>
        </w:rPr>
        <w:t>CNPJ17.</w:t>
      </w:r>
      <w:proofErr w:type="gramEnd"/>
      <w:r w:rsidR="00DF0C7A">
        <w:rPr>
          <w:rFonts w:ascii="Arial Narrow" w:hAnsi="Arial Narrow" w:cs="Times New Roman"/>
          <w:sz w:val="22"/>
          <w:szCs w:val="22"/>
        </w:rPr>
        <w:t xml:space="preserve">035.133/0001-04 </w:t>
      </w:r>
      <w:r w:rsidR="00EA598E" w:rsidRPr="00EA598E">
        <w:rPr>
          <w:rFonts w:ascii="Arial Narrow" w:hAnsi="Arial Narrow" w:cs="Times New Roman"/>
          <w:sz w:val="22"/>
          <w:szCs w:val="22"/>
        </w:rPr>
        <w:t xml:space="preserve">com sede na </w:t>
      </w:r>
      <w:r w:rsidR="00B07DD8">
        <w:rPr>
          <w:rFonts w:ascii="Arial Narrow" w:hAnsi="Arial Narrow" w:cs="Times New Roman"/>
          <w:sz w:val="22"/>
          <w:szCs w:val="22"/>
        </w:rPr>
        <w:t>RUA A, 755, PREMEM, ALTAMIRA - PA</w:t>
      </w:r>
      <w:r w:rsidR="00EA598E" w:rsidRPr="00EA598E">
        <w:rPr>
          <w:rFonts w:ascii="Arial Narrow" w:hAnsi="Arial Narrow" w:cs="Times New Roman"/>
          <w:sz w:val="22"/>
          <w:szCs w:val="22"/>
        </w:rPr>
        <w:t xml:space="preserve">, de agora em diante denominada CONTRATADA(O), neste ato representado pelo(a) Sr(a). </w:t>
      </w:r>
      <w:r w:rsidR="00B07DD8">
        <w:rPr>
          <w:rFonts w:ascii="Arial Narrow" w:hAnsi="Arial Narrow" w:cs="Times New Roman"/>
          <w:sz w:val="22"/>
          <w:szCs w:val="22"/>
        </w:rPr>
        <w:t>NATAL DE ALMEIDA COSTA CPF 333.473.872-87</w:t>
      </w:r>
      <w:r w:rsidR="00EA598E" w:rsidRPr="00EA598E">
        <w:rPr>
          <w:rFonts w:ascii="Arial Narrow" w:hAnsi="Arial Narrow" w:cs="Times New Roman"/>
          <w:sz w:val="22"/>
          <w:szCs w:val="22"/>
        </w:rPr>
        <w:t xml:space="preserve">, residente na </w:t>
      </w:r>
      <w:r w:rsidR="00B07DD8">
        <w:rPr>
          <w:rFonts w:ascii="Arial Narrow" w:hAnsi="Arial Narrow" w:cs="Times New Roman"/>
          <w:sz w:val="22"/>
          <w:szCs w:val="22"/>
        </w:rPr>
        <w:t>PREMEM,</w:t>
      </w:r>
      <w:r w:rsidR="004E0AD1">
        <w:rPr>
          <w:rFonts w:ascii="Arial Narrow" w:hAnsi="Arial Narrow" w:cs="Times New Roman"/>
          <w:sz w:val="22"/>
          <w:szCs w:val="22"/>
        </w:rPr>
        <w:t xml:space="preserve"> RUA –A,</w:t>
      </w:r>
      <w:r w:rsidR="00B07DD8">
        <w:rPr>
          <w:rFonts w:ascii="Arial Narrow" w:hAnsi="Arial Narrow" w:cs="Times New Roman"/>
          <w:sz w:val="22"/>
          <w:szCs w:val="22"/>
        </w:rPr>
        <w:t xml:space="preserve"> 755-ALTOS, ALTAMIRA </w:t>
      </w:r>
      <w:r w:rsidR="004E0AD1">
        <w:rPr>
          <w:rFonts w:ascii="Arial Narrow" w:hAnsi="Arial Narrow" w:cs="Times New Roman"/>
          <w:sz w:val="22"/>
          <w:szCs w:val="22"/>
        </w:rPr>
        <w:t>–</w:t>
      </w:r>
      <w:r w:rsidR="00B07DD8">
        <w:rPr>
          <w:rFonts w:ascii="Arial Narrow" w:hAnsi="Arial Narrow" w:cs="Times New Roman"/>
          <w:sz w:val="22"/>
          <w:szCs w:val="22"/>
        </w:rPr>
        <w:t>PARÁ</w:t>
      </w:r>
      <w:r w:rsidR="004E0AD1">
        <w:rPr>
          <w:rFonts w:ascii="Arial Narrow" w:hAnsi="Arial Narrow" w:cs="Times New Roman"/>
          <w:sz w:val="22"/>
          <w:szCs w:val="22"/>
        </w:rPr>
        <w:t>.</w:t>
      </w:r>
    </w:p>
    <w:p w:rsidR="004E08D8" w:rsidRDefault="006A3561" w:rsidP="004E08D8">
      <w:pPr>
        <w:pStyle w:val="NormalWeb"/>
        <w:spacing w:before="120" w:beforeAutospacing="0" w:after="120" w:afterAutospacing="0"/>
        <w:jc w:val="both"/>
        <w:rPr>
          <w:rFonts w:ascii="Arial Narrow" w:hAnsi="Arial Narrow"/>
          <w:sz w:val="22"/>
          <w:szCs w:val="22"/>
        </w:rPr>
      </w:pPr>
      <w:r w:rsidRPr="002B607F">
        <w:rPr>
          <w:rFonts w:ascii="Arial Narrow" w:hAnsi="Arial Narrow"/>
          <w:sz w:val="22"/>
          <w:szCs w:val="22"/>
        </w:rPr>
        <w:t>A</w:t>
      </w:r>
      <w:r w:rsidR="00F37677" w:rsidRPr="002B607F">
        <w:rPr>
          <w:rFonts w:ascii="Arial Narrow" w:hAnsi="Arial Narrow"/>
          <w:sz w:val="22"/>
          <w:szCs w:val="22"/>
        </w:rPr>
        <w:t xml:space="preserve">s CONTRATANTES, nos termos do Processo </w:t>
      </w:r>
      <w:r w:rsidR="00417913" w:rsidRPr="002B607F">
        <w:rPr>
          <w:rFonts w:ascii="Arial Narrow" w:hAnsi="Arial Narrow"/>
          <w:sz w:val="22"/>
          <w:szCs w:val="22"/>
        </w:rPr>
        <w:t xml:space="preserve">Administrativo </w:t>
      </w:r>
      <w:r w:rsidR="00F37677" w:rsidRPr="002B607F">
        <w:rPr>
          <w:rFonts w:ascii="Arial Narrow" w:hAnsi="Arial Narrow"/>
          <w:sz w:val="22"/>
          <w:szCs w:val="22"/>
        </w:rPr>
        <w:t xml:space="preserve">nº </w:t>
      </w:r>
      <w:r w:rsidR="00A41601">
        <w:rPr>
          <w:rFonts w:ascii="Arial Narrow" w:hAnsi="Arial Narrow"/>
          <w:color w:val="FF0000"/>
          <w:sz w:val="22"/>
          <w:szCs w:val="22"/>
        </w:rPr>
        <w:t>047</w:t>
      </w:r>
      <w:r w:rsidR="00EA598E">
        <w:rPr>
          <w:rFonts w:ascii="Arial Narrow" w:hAnsi="Arial Narrow"/>
          <w:color w:val="FF0000"/>
          <w:sz w:val="22"/>
          <w:szCs w:val="22"/>
        </w:rPr>
        <w:t>/2020</w:t>
      </w:r>
      <w:r w:rsidR="00F37677" w:rsidRPr="002B607F">
        <w:rPr>
          <w:rFonts w:ascii="Arial Narrow" w:hAnsi="Arial Narrow"/>
          <w:sz w:val="22"/>
          <w:szCs w:val="22"/>
        </w:rPr>
        <w:t xml:space="preserve"> e em observância às disposições </w:t>
      </w:r>
      <w:r w:rsidR="001A1E21" w:rsidRPr="002B607F">
        <w:rPr>
          <w:rFonts w:ascii="Arial Narrow" w:hAnsi="Arial Narrow"/>
          <w:sz w:val="22"/>
          <w:szCs w:val="22"/>
        </w:rPr>
        <w:t xml:space="preserve">da </w:t>
      </w:r>
      <w:r w:rsidR="001A1E21" w:rsidRPr="002B607F">
        <w:rPr>
          <w:rStyle w:val="normaltextrun"/>
          <w:rFonts w:ascii="Arial Narrow" w:hAnsi="Arial Narrow"/>
          <w:color w:val="000000"/>
          <w:sz w:val="22"/>
          <w:szCs w:val="22"/>
          <w:shd w:val="clear" w:color="auto" w:fill="FFFFFF"/>
        </w:rPr>
        <w:t xml:space="preserve">Lei nº 13.979, de 6 de fevereiro de 2020, </w:t>
      </w:r>
      <w:r w:rsidR="00F37677" w:rsidRPr="002B607F">
        <w:rPr>
          <w:rFonts w:ascii="Arial Narrow" w:hAnsi="Arial Narrow"/>
          <w:sz w:val="22"/>
          <w:szCs w:val="22"/>
        </w:rPr>
        <w:t xml:space="preserve">da </w:t>
      </w:r>
      <w:r w:rsidR="00BC41EF" w:rsidRPr="002B607F">
        <w:rPr>
          <w:rFonts w:ascii="Arial Narrow" w:hAnsi="Arial Narrow"/>
          <w:sz w:val="22"/>
          <w:szCs w:val="22"/>
        </w:rPr>
        <w:t>Lei nº 8.666, de 21 de junho de 1993</w:t>
      </w:r>
      <w:r w:rsidR="002A52BE" w:rsidRPr="002B607F">
        <w:rPr>
          <w:rFonts w:ascii="Arial Narrow" w:hAnsi="Arial Narrow"/>
          <w:sz w:val="22"/>
          <w:szCs w:val="22"/>
        </w:rPr>
        <w:t xml:space="preserve"> e demais legislações aplicáveis</w:t>
      </w:r>
      <w:r w:rsidR="00F37677" w:rsidRPr="002B607F">
        <w:rPr>
          <w:rFonts w:ascii="Arial Narrow" w:hAnsi="Arial Narrow"/>
          <w:sz w:val="22"/>
          <w:szCs w:val="22"/>
        </w:rPr>
        <w:t xml:space="preserve">, celebram o presente Termo de Contrato, </w:t>
      </w:r>
      <w:r w:rsidR="009E1E84" w:rsidRPr="002B607F">
        <w:rPr>
          <w:rFonts w:ascii="Arial Narrow" w:hAnsi="Arial Narrow"/>
          <w:sz w:val="22"/>
          <w:szCs w:val="22"/>
        </w:rPr>
        <w:t xml:space="preserve">decorrente </w:t>
      </w:r>
      <w:r w:rsidR="001A1E21" w:rsidRPr="002B607F">
        <w:rPr>
          <w:rFonts w:ascii="Arial Narrow" w:hAnsi="Arial Narrow"/>
          <w:color w:val="FF0000"/>
          <w:sz w:val="22"/>
          <w:szCs w:val="22"/>
        </w:rPr>
        <w:t xml:space="preserve">da Dispensa de Licitação </w:t>
      </w:r>
      <w:r w:rsidR="006B6337" w:rsidRPr="002B607F">
        <w:rPr>
          <w:rFonts w:ascii="Arial Narrow" w:hAnsi="Arial Narrow"/>
          <w:color w:val="FF0000"/>
          <w:sz w:val="22"/>
          <w:szCs w:val="22"/>
        </w:rPr>
        <w:t xml:space="preserve">nº </w:t>
      </w:r>
      <w:r w:rsidR="00EA598E">
        <w:rPr>
          <w:rFonts w:ascii="Arial Narrow" w:hAnsi="Arial Narrow"/>
          <w:bCs/>
          <w:iCs/>
          <w:color w:val="FF0000"/>
          <w:sz w:val="22"/>
          <w:szCs w:val="22"/>
        </w:rPr>
        <w:t>00</w:t>
      </w:r>
      <w:r w:rsidR="00A41601">
        <w:rPr>
          <w:rFonts w:ascii="Arial Narrow" w:hAnsi="Arial Narrow"/>
          <w:bCs/>
          <w:iCs/>
          <w:color w:val="FF0000"/>
          <w:sz w:val="22"/>
          <w:szCs w:val="22"/>
        </w:rPr>
        <w:t>7</w:t>
      </w:r>
      <w:r w:rsidR="00EA598E">
        <w:rPr>
          <w:rFonts w:ascii="Arial Narrow" w:hAnsi="Arial Narrow"/>
          <w:bCs/>
          <w:iCs/>
          <w:color w:val="FF0000"/>
          <w:sz w:val="22"/>
          <w:szCs w:val="22"/>
        </w:rPr>
        <w:t>/2020</w:t>
      </w:r>
      <w:r w:rsidR="00417913" w:rsidRPr="002B607F">
        <w:rPr>
          <w:rFonts w:ascii="Arial Narrow" w:hAnsi="Arial Narrow"/>
          <w:b/>
          <w:bCs/>
          <w:iCs/>
          <w:color w:val="FF0000"/>
          <w:sz w:val="22"/>
          <w:szCs w:val="22"/>
        </w:rPr>
        <w:t xml:space="preserve">, </w:t>
      </w:r>
      <w:r w:rsidR="00F37677" w:rsidRPr="002B607F">
        <w:rPr>
          <w:rFonts w:ascii="Arial Narrow" w:hAnsi="Arial Narrow"/>
          <w:sz w:val="22"/>
          <w:szCs w:val="22"/>
        </w:rPr>
        <w:t>mediante as cláusulas e condições a seguir</w:t>
      </w:r>
      <w:r w:rsidR="005241E9" w:rsidRPr="00A41601">
        <w:rPr>
          <w:rFonts w:ascii="Arial Narrow" w:hAnsi="Arial Narrow"/>
          <w:sz w:val="22"/>
          <w:szCs w:val="22"/>
        </w:rPr>
        <w:t>:</w:t>
      </w:r>
      <w:r w:rsidR="000D1B99" w:rsidRPr="00A41601">
        <w:rPr>
          <w:rFonts w:ascii="Arial Narrow" w:hAnsi="Arial Narrow"/>
          <w:sz w:val="22"/>
          <w:szCs w:val="22"/>
        </w:rPr>
        <w:br/>
      </w:r>
      <w:r w:rsidR="0070059F" w:rsidRPr="00A41601">
        <w:rPr>
          <w:rFonts w:ascii="Arial Narrow" w:hAnsi="Arial Narrow"/>
          <w:sz w:val="22"/>
          <w:szCs w:val="22"/>
        </w:rPr>
        <w:t xml:space="preserve">CLÁUSULA PRIMEIRA – </w:t>
      </w:r>
      <w:r w:rsidR="00011AEA" w:rsidRPr="00A41601">
        <w:rPr>
          <w:rFonts w:ascii="Arial Narrow" w:hAnsi="Arial Narrow"/>
          <w:sz w:val="22"/>
          <w:szCs w:val="22"/>
        </w:rPr>
        <w:t xml:space="preserve">DO </w:t>
      </w:r>
      <w:r w:rsidR="0070059F" w:rsidRPr="00A41601">
        <w:rPr>
          <w:rFonts w:ascii="Arial Narrow" w:hAnsi="Arial Narrow"/>
          <w:sz w:val="22"/>
          <w:szCs w:val="22"/>
        </w:rPr>
        <w:t>OBJETO</w:t>
      </w:r>
      <w:bookmarkStart w:id="0" w:name="_GoBack"/>
      <w:bookmarkEnd w:id="0"/>
    </w:p>
    <w:p w:rsidR="00061023" w:rsidRDefault="0070059F" w:rsidP="004E0AD1">
      <w:pPr>
        <w:pStyle w:val="NormalWeb"/>
        <w:spacing w:before="120" w:beforeAutospacing="0" w:after="120" w:afterAutospacing="0"/>
        <w:jc w:val="both"/>
        <w:rPr>
          <w:rFonts w:ascii="Arial Narrow" w:hAnsi="Arial Narrow"/>
          <w:b/>
          <w:color w:val="000000"/>
          <w:sz w:val="22"/>
          <w:szCs w:val="22"/>
        </w:rPr>
      </w:pPr>
      <w:r w:rsidRPr="00A41601">
        <w:rPr>
          <w:rFonts w:ascii="Arial Narrow" w:hAnsi="Arial Narrow"/>
          <w:color w:val="000000"/>
          <w:sz w:val="22"/>
          <w:szCs w:val="22"/>
        </w:rPr>
        <w:t xml:space="preserve">O objeto do Termo de Contrato é </w:t>
      </w:r>
      <w:r w:rsidR="0051250D">
        <w:rPr>
          <w:rFonts w:ascii="Arial Narrow" w:hAnsi="Arial Narrow"/>
          <w:color w:val="000000"/>
          <w:sz w:val="22"/>
          <w:szCs w:val="22"/>
        </w:rPr>
        <w:t xml:space="preserve">a </w:t>
      </w:r>
      <w:r w:rsidR="00A41601" w:rsidRPr="00A41601">
        <w:rPr>
          <w:rFonts w:ascii="Arial Narrow" w:hAnsi="Arial Narrow" w:cs="Arial"/>
          <w:sz w:val="22"/>
          <w:szCs w:val="22"/>
        </w:rPr>
        <w:t xml:space="preserve">Aquisição emergencial deEPI – Equipamentos de Proteção Individual, Testes Rápidos e Produtos Hospitalares por meio de dispensa de licitação, para subsidiar as ações e medidas de controle e prevenção do novo </w:t>
      </w:r>
      <w:proofErr w:type="spellStart"/>
      <w:r w:rsidR="00A41601" w:rsidRPr="00A41601">
        <w:rPr>
          <w:rFonts w:ascii="Arial Narrow" w:hAnsi="Arial Narrow" w:cs="Arial"/>
          <w:sz w:val="22"/>
          <w:szCs w:val="22"/>
        </w:rPr>
        <w:t>coronavírus</w:t>
      </w:r>
      <w:proofErr w:type="spellEnd"/>
      <w:r w:rsidR="00A41601" w:rsidRPr="00A41601">
        <w:rPr>
          <w:rFonts w:ascii="Arial Narrow" w:hAnsi="Arial Narrow" w:cs="Arial"/>
          <w:sz w:val="22"/>
          <w:szCs w:val="22"/>
        </w:rPr>
        <w:t xml:space="preserve"> (</w:t>
      </w:r>
      <w:proofErr w:type="spellStart"/>
      <w:r w:rsidR="00A41601" w:rsidRPr="00A41601">
        <w:rPr>
          <w:rFonts w:ascii="Arial Narrow" w:hAnsi="Arial Narrow" w:cs="Arial"/>
          <w:sz w:val="22"/>
          <w:szCs w:val="22"/>
        </w:rPr>
        <w:t>Covid</w:t>
      </w:r>
      <w:proofErr w:type="spellEnd"/>
      <w:r w:rsidR="00A41601" w:rsidRPr="00A41601">
        <w:rPr>
          <w:rFonts w:ascii="Arial Narrow" w:hAnsi="Arial Narrow" w:cs="Arial"/>
          <w:sz w:val="22"/>
          <w:szCs w:val="22"/>
        </w:rPr>
        <w:t>-19)</w:t>
      </w:r>
      <w:r w:rsidR="00FE00A0">
        <w:rPr>
          <w:rFonts w:ascii="Arial Narrow" w:hAnsi="Arial Narrow" w:cs="Arial"/>
          <w:sz w:val="22"/>
          <w:szCs w:val="22"/>
        </w:rPr>
        <w:t xml:space="preserve">, </w:t>
      </w:r>
      <w:r w:rsidRPr="00A41601">
        <w:rPr>
          <w:rFonts w:ascii="Arial Narrow" w:hAnsi="Arial Narrow"/>
          <w:color w:val="000000"/>
          <w:sz w:val="22"/>
          <w:szCs w:val="22"/>
        </w:rPr>
        <w:t xml:space="preserve">conforme especificações e quantitativos estabelecidos no </w:t>
      </w:r>
      <w:r w:rsidR="001A1E21" w:rsidRPr="00A41601">
        <w:rPr>
          <w:rFonts w:ascii="Arial Narrow" w:hAnsi="Arial Narrow"/>
          <w:color w:val="FF0000"/>
          <w:sz w:val="22"/>
          <w:szCs w:val="22"/>
        </w:rPr>
        <w:t>Projeto Básico</w:t>
      </w:r>
      <w:r w:rsidR="00417913" w:rsidRPr="00A41601">
        <w:rPr>
          <w:rFonts w:ascii="Arial Narrow" w:hAnsi="Arial Narrow"/>
          <w:color w:val="FF0000"/>
          <w:sz w:val="22"/>
          <w:szCs w:val="22"/>
        </w:rPr>
        <w:t>.</w:t>
      </w:r>
      <w:r w:rsidR="001A0498" w:rsidRPr="002B607F">
        <w:rPr>
          <w:rFonts w:ascii="Arial Narrow" w:hAnsi="Arial Narrow"/>
          <w:color w:val="000000"/>
          <w:sz w:val="22"/>
          <w:szCs w:val="22"/>
        </w:rPr>
        <w:t>O</w:t>
      </w:r>
      <w:r w:rsidR="00C06D9E" w:rsidRPr="002B607F">
        <w:rPr>
          <w:rFonts w:ascii="Arial Narrow" w:hAnsi="Arial Narrow"/>
          <w:color w:val="000000"/>
          <w:sz w:val="22"/>
          <w:szCs w:val="22"/>
        </w:rPr>
        <w:t xml:space="preserve"> Termo de Contrato</w:t>
      </w:r>
      <w:r w:rsidR="001A0498" w:rsidRPr="002B607F">
        <w:rPr>
          <w:rFonts w:ascii="Arial Narrow" w:hAnsi="Arial Narrow"/>
          <w:color w:val="000000"/>
          <w:sz w:val="22"/>
          <w:szCs w:val="22"/>
        </w:rPr>
        <w:t xml:space="preserve"> vincula-se </w:t>
      </w:r>
      <w:r w:rsidR="00417913" w:rsidRPr="002B607F">
        <w:rPr>
          <w:rFonts w:ascii="Arial Narrow" w:hAnsi="Arial Narrow"/>
          <w:color w:val="FF0000"/>
          <w:sz w:val="22"/>
          <w:szCs w:val="22"/>
        </w:rPr>
        <w:t xml:space="preserve">aos termos do Projeto Básico </w:t>
      </w:r>
      <w:r w:rsidR="00C06D9E" w:rsidRPr="002B607F">
        <w:rPr>
          <w:rFonts w:ascii="Arial Narrow" w:hAnsi="Arial Narrow"/>
          <w:color w:val="000000"/>
          <w:sz w:val="22"/>
          <w:szCs w:val="22"/>
        </w:rPr>
        <w:t xml:space="preserve">independentemente de </w:t>
      </w:r>
      <w:r w:rsidR="00EA598E">
        <w:rPr>
          <w:rFonts w:ascii="Arial Narrow" w:hAnsi="Arial Narrow"/>
          <w:color w:val="000000"/>
          <w:sz w:val="22"/>
          <w:szCs w:val="22"/>
        </w:rPr>
        <w:t>transcrição, sendo este anexo ao contrato.</w:t>
      </w:r>
      <w:r w:rsidR="00061023" w:rsidRPr="002B607F">
        <w:rPr>
          <w:rFonts w:ascii="Arial Narrow" w:hAnsi="Arial Narrow"/>
          <w:color w:val="000000"/>
          <w:sz w:val="22"/>
          <w:szCs w:val="22"/>
        </w:rPr>
        <w:t>Discriminação do objeto:</w:t>
      </w:r>
    </w:p>
    <w:p w:rsidR="00EA598E" w:rsidRPr="002B607F" w:rsidRDefault="004E08D8" w:rsidP="00EA598E">
      <w:pPr>
        <w:pStyle w:val="Nivel01"/>
        <w:numPr>
          <w:ilvl w:val="0"/>
          <w:numId w:val="0"/>
        </w:numPr>
      </w:pPr>
      <w:r>
        <w:rPr>
          <w:noProof/>
        </w:rPr>
        <w:drawing>
          <wp:inline distT="0" distB="0" distL="0" distR="0">
            <wp:extent cx="5909945" cy="20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346" t="33791" r="12216" b="20501"/>
                    <a:stretch/>
                  </pic:blipFill>
                  <pic:spPr bwMode="auto">
                    <a:xfrm>
                      <a:off x="0" y="0"/>
                      <a:ext cx="5909945" cy="2057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70059F" w:rsidRPr="002B607F" w:rsidRDefault="0070059F" w:rsidP="00633EE5">
      <w:pPr>
        <w:pStyle w:val="Nivel01"/>
        <w:spacing w:before="120" w:after="120"/>
        <w:outlineLvl w:val="9"/>
        <w:rPr>
          <w:rFonts w:ascii="Arial Narrow" w:hAnsi="Arial Narrow"/>
          <w:iCs/>
          <w:sz w:val="22"/>
          <w:szCs w:val="22"/>
        </w:rPr>
      </w:pPr>
      <w:r w:rsidRPr="002B607F">
        <w:rPr>
          <w:rFonts w:ascii="Arial Narrow" w:hAnsi="Arial Narrow"/>
          <w:sz w:val="22"/>
          <w:szCs w:val="22"/>
        </w:rPr>
        <w:t xml:space="preserve">CLÁUSULA SEGUNDA – </w:t>
      </w:r>
      <w:r w:rsidR="00D349C8" w:rsidRPr="002B607F">
        <w:rPr>
          <w:rFonts w:ascii="Arial Narrow" w:hAnsi="Arial Narrow"/>
          <w:sz w:val="22"/>
          <w:szCs w:val="22"/>
        </w:rPr>
        <w:t xml:space="preserve">DA </w:t>
      </w:r>
      <w:r w:rsidRPr="002B607F">
        <w:rPr>
          <w:rFonts w:ascii="Arial Narrow" w:hAnsi="Arial Narrow"/>
          <w:sz w:val="22"/>
          <w:szCs w:val="22"/>
        </w:rPr>
        <w:t>VIGÊNCIA</w:t>
      </w:r>
    </w:p>
    <w:p w:rsidR="00CA3107" w:rsidRPr="00EA598E" w:rsidRDefault="00184840" w:rsidP="00633EE5">
      <w:pPr>
        <w:numPr>
          <w:ilvl w:val="1"/>
          <w:numId w:val="13"/>
        </w:numPr>
        <w:spacing w:before="120" w:after="120"/>
        <w:ind w:left="0"/>
        <w:jc w:val="both"/>
        <w:rPr>
          <w:rFonts w:ascii="Arial Narrow" w:hAnsi="Arial Narrow" w:cs="Times New Roman"/>
          <w:bCs/>
          <w:iCs/>
          <w:sz w:val="22"/>
          <w:szCs w:val="22"/>
        </w:rPr>
      </w:pPr>
      <w:r w:rsidRPr="002B607F">
        <w:rPr>
          <w:rFonts w:ascii="Arial Narrow" w:hAnsi="Arial Narrow" w:cs="Times New Roman"/>
          <w:iCs/>
          <w:color w:val="000000"/>
          <w:sz w:val="22"/>
          <w:szCs w:val="22"/>
        </w:rPr>
        <w:t xml:space="preserve">A </w:t>
      </w:r>
      <w:r w:rsidRPr="002B607F">
        <w:rPr>
          <w:rFonts w:ascii="Arial Narrow" w:hAnsi="Arial Narrow" w:cs="Times New Roman"/>
          <w:bCs/>
          <w:iCs/>
          <w:color w:val="000000"/>
          <w:sz w:val="22"/>
          <w:szCs w:val="22"/>
        </w:rPr>
        <w:t xml:space="preserve">contratação tem prazo de vigência até </w:t>
      </w:r>
      <w:r w:rsidR="0049047A" w:rsidRPr="0049047A">
        <w:rPr>
          <w:rFonts w:ascii="Arial Narrow" w:hAnsi="Arial Narrow" w:cs="Times New Roman"/>
          <w:bCs/>
          <w:iCs/>
          <w:color w:val="FF0000"/>
          <w:sz w:val="22"/>
          <w:szCs w:val="22"/>
        </w:rPr>
        <w:t>18</w:t>
      </w:r>
      <w:r w:rsidR="00EA598E" w:rsidRPr="0049047A">
        <w:rPr>
          <w:rFonts w:ascii="Arial Narrow" w:hAnsi="Arial Narrow" w:cs="Times New Roman"/>
          <w:bCs/>
          <w:iCs/>
          <w:color w:val="FF0000"/>
          <w:sz w:val="22"/>
          <w:szCs w:val="22"/>
        </w:rPr>
        <w:t>/05/</w:t>
      </w:r>
      <w:r w:rsidR="00EA598E">
        <w:rPr>
          <w:rFonts w:ascii="Arial Narrow" w:hAnsi="Arial Narrow" w:cs="Times New Roman"/>
          <w:bCs/>
          <w:iCs/>
          <w:color w:val="FF0000"/>
          <w:sz w:val="22"/>
          <w:szCs w:val="22"/>
        </w:rPr>
        <w:t>2020</w:t>
      </w:r>
      <w:r w:rsidRPr="004E0AD1">
        <w:rPr>
          <w:rFonts w:ascii="Arial Narrow" w:hAnsi="Arial Narrow" w:cs="Times New Roman"/>
          <w:bCs/>
          <w:iCs/>
          <w:color w:val="000000"/>
          <w:sz w:val="22"/>
          <w:szCs w:val="22"/>
        </w:rPr>
        <w:t>contado da data da sua assinatura</w:t>
      </w:r>
      <w:r w:rsidR="00417913" w:rsidRPr="002B607F">
        <w:rPr>
          <w:rFonts w:ascii="Arial Narrow" w:hAnsi="Arial Narrow" w:cs="Times New Roman"/>
          <w:bCs/>
          <w:iCs/>
          <w:color w:val="000000"/>
          <w:sz w:val="22"/>
          <w:szCs w:val="22"/>
        </w:rPr>
        <w:t xml:space="preserve">, </w:t>
      </w:r>
      <w:r w:rsidRPr="002B607F">
        <w:rPr>
          <w:rFonts w:ascii="Arial Narrow" w:hAnsi="Arial Narrow" w:cs="Times New Roman"/>
          <w:bCs/>
          <w:iCs/>
          <w:color w:val="000000"/>
          <w:sz w:val="22"/>
          <w:szCs w:val="22"/>
        </w:rPr>
        <w:t xml:space="preserve">a partir de quando as obrigações assumidas pelas partes serão exigíveis, sendo prorrogável </w:t>
      </w:r>
      <w:r w:rsidRPr="002B607F">
        <w:rPr>
          <w:rFonts w:ascii="Arial Narrow" w:hAnsi="Arial Narrow" w:cs="Times New Roman"/>
          <w:bCs/>
          <w:iCs/>
          <w:sz w:val="22"/>
          <w:szCs w:val="22"/>
        </w:rPr>
        <w:t xml:space="preserve">por períodos sucessivos, enquanto perdurar a </w:t>
      </w:r>
      <w:r w:rsidRPr="002B607F">
        <w:rPr>
          <w:rFonts w:ascii="Arial Narrow" w:hAnsi="Arial Narrow" w:cs="Times New Roman"/>
          <w:bCs/>
          <w:iCs/>
          <w:sz w:val="22"/>
          <w:szCs w:val="22"/>
        </w:rPr>
        <w:lastRenderedPageBreak/>
        <w:t xml:space="preserve">necessidade de enfrentamento dos efeitos da situação de emergência de saúde pública de importância internacional, declarada por meio da </w:t>
      </w:r>
      <w:r w:rsidRPr="00EA598E">
        <w:rPr>
          <w:rFonts w:ascii="Arial Narrow" w:hAnsi="Arial Narrow" w:cs="Times New Roman"/>
          <w:bCs/>
          <w:iCs/>
          <w:sz w:val="22"/>
          <w:szCs w:val="22"/>
        </w:rPr>
        <w:t xml:space="preserve">Portaria </w:t>
      </w:r>
      <w:r w:rsidRPr="00EA598E">
        <w:rPr>
          <w:rFonts w:ascii="Arial Narrow" w:hAnsi="Arial Narrow" w:cs="Times New Roman"/>
          <w:color w:val="000000"/>
          <w:sz w:val="22"/>
          <w:szCs w:val="22"/>
        </w:rPr>
        <w:t>nº 188, de 3 de fevereiro de 2020, do Ministro de Estado da Saúde</w:t>
      </w:r>
      <w:r w:rsidR="00CA3107" w:rsidRPr="00EA598E">
        <w:rPr>
          <w:rFonts w:ascii="Arial Narrow" w:hAnsi="Arial Narrow" w:cs="Times New Roman"/>
          <w:bCs/>
          <w:iCs/>
          <w:sz w:val="22"/>
          <w:szCs w:val="22"/>
        </w:rPr>
        <w:t>.</w:t>
      </w:r>
    </w:p>
    <w:p w:rsidR="0070059F" w:rsidRPr="00EA598E" w:rsidRDefault="0070059F" w:rsidP="00633EE5">
      <w:pPr>
        <w:pStyle w:val="Nivel01"/>
        <w:spacing w:before="120" w:after="120"/>
        <w:outlineLvl w:val="9"/>
        <w:rPr>
          <w:rFonts w:ascii="Arial Narrow" w:hAnsi="Arial Narrow"/>
          <w:sz w:val="22"/>
          <w:szCs w:val="22"/>
        </w:rPr>
      </w:pPr>
      <w:r w:rsidRPr="00EA598E">
        <w:rPr>
          <w:rFonts w:ascii="Arial Narrow" w:hAnsi="Arial Narrow"/>
          <w:sz w:val="22"/>
          <w:szCs w:val="22"/>
        </w:rPr>
        <w:t xml:space="preserve">CLÁUSULA TERCEIRA – </w:t>
      </w:r>
      <w:r w:rsidR="00184840" w:rsidRPr="00EA598E">
        <w:rPr>
          <w:rFonts w:ascii="Arial Narrow" w:hAnsi="Arial Narrow"/>
          <w:sz w:val="22"/>
          <w:szCs w:val="22"/>
        </w:rPr>
        <w:t xml:space="preserve">DO </w:t>
      </w:r>
      <w:r w:rsidRPr="00EA598E">
        <w:rPr>
          <w:rFonts w:ascii="Arial Narrow" w:hAnsi="Arial Narrow"/>
          <w:sz w:val="22"/>
          <w:szCs w:val="22"/>
        </w:rPr>
        <w:t>PREÇO</w:t>
      </w:r>
    </w:p>
    <w:p w:rsidR="0070059F" w:rsidRPr="003A3E50" w:rsidRDefault="0070059F" w:rsidP="00EA598E">
      <w:pPr>
        <w:autoSpaceDE w:val="0"/>
        <w:autoSpaceDN w:val="0"/>
        <w:adjustRightInd w:val="0"/>
        <w:jc w:val="both"/>
        <w:rPr>
          <w:rFonts w:ascii="Arial Narrow" w:hAnsi="Arial Narrow" w:cs="Times New Roman"/>
          <w:color w:val="FF0000"/>
          <w:sz w:val="22"/>
          <w:szCs w:val="22"/>
        </w:rPr>
      </w:pPr>
      <w:r w:rsidRPr="00EA598E">
        <w:rPr>
          <w:rFonts w:ascii="Arial Narrow" w:hAnsi="Arial Narrow" w:cs="Times New Roman"/>
          <w:color w:val="000000"/>
          <w:sz w:val="22"/>
          <w:szCs w:val="22"/>
        </w:rPr>
        <w:t xml:space="preserve">O valor do Termo de Contrato é </w:t>
      </w:r>
      <w:r w:rsidR="003A3E50">
        <w:rPr>
          <w:rFonts w:ascii="Arial Narrow" w:hAnsi="Arial Narrow" w:cs="Times New Roman"/>
          <w:color w:val="FF0000"/>
          <w:sz w:val="22"/>
          <w:szCs w:val="22"/>
        </w:rPr>
        <w:t>de R$</w:t>
      </w:r>
      <w:r w:rsidR="0049047A" w:rsidRPr="003A3E50">
        <w:rPr>
          <w:rFonts w:ascii="Arial Narrow" w:hAnsi="Arial Narrow" w:cs="Times New Roman"/>
          <w:color w:val="FF0000"/>
          <w:sz w:val="22"/>
          <w:szCs w:val="22"/>
        </w:rPr>
        <w:t>56.302,80 (cinquenta e seis mil, trezentos e dois reais e oitenta centavos)</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QUARTA – </w:t>
      </w:r>
      <w:r w:rsidR="00DC5525" w:rsidRPr="002B607F">
        <w:rPr>
          <w:rFonts w:ascii="Arial Narrow" w:hAnsi="Arial Narrow"/>
          <w:sz w:val="22"/>
          <w:szCs w:val="22"/>
        </w:rPr>
        <w:t xml:space="preserve">DA </w:t>
      </w:r>
      <w:r w:rsidRPr="002B607F">
        <w:rPr>
          <w:rFonts w:ascii="Arial Narrow" w:hAnsi="Arial Narrow"/>
          <w:sz w:val="22"/>
          <w:szCs w:val="22"/>
        </w:rPr>
        <w:t>DOTAÇÃO ORÇAMENTÁRIA</w:t>
      </w:r>
    </w:p>
    <w:p w:rsidR="0070059F" w:rsidRPr="003A3E50" w:rsidRDefault="0070059F" w:rsidP="00633EE5">
      <w:pPr>
        <w:numPr>
          <w:ilvl w:val="1"/>
          <w:numId w:val="13"/>
        </w:numPr>
        <w:spacing w:before="120" w:after="120"/>
        <w:ind w:left="0"/>
        <w:jc w:val="both"/>
        <w:rPr>
          <w:rFonts w:ascii="Arial Narrow" w:hAnsi="Arial Narrow" w:cs="Times New Roman"/>
          <w:sz w:val="22"/>
          <w:szCs w:val="22"/>
        </w:rPr>
      </w:pPr>
      <w:r w:rsidRPr="003A3E50">
        <w:rPr>
          <w:rFonts w:ascii="Arial Narrow" w:hAnsi="Arial Narrow" w:cs="Times New Roman"/>
          <w:sz w:val="22"/>
          <w:szCs w:val="22"/>
        </w:rPr>
        <w:t>As despesas decorrentes da contratação estão programadas em dotação orçamentária p</w:t>
      </w:r>
      <w:r w:rsidR="00417913" w:rsidRPr="003A3E50">
        <w:rPr>
          <w:rFonts w:ascii="Arial Narrow" w:hAnsi="Arial Narrow" w:cs="Times New Roman"/>
          <w:sz w:val="22"/>
          <w:szCs w:val="22"/>
        </w:rPr>
        <w:t>rópria, prevista no orçamento</w:t>
      </w:r>
      <w:r w:rsidRPr="003A3E50">
        <w:rPr>
          <w:rFonts w:ascii="Arial Narrow" w:hAnsi="Arial Narrow" w:cs="Times New Roman"/>
          <w:sz w:val="22"/>
          <w:szCs w:val="22"/>
        </w:rPr>
        <w:t xml:space="preserve">, para o exercício </w:t>
      </w:r>
      <w:r w:rsidRPr="003A3E50">
        <w:rPr>
          <w:rFonts w:ascii="Arial Narrow" w:hAnsi="Arial Narrow" w:cs="Times New Roman"/>
          <w:color w:val="000000" w:themeColor="text1"/>
          <w:sz w:val="22"/>
          <w:szCs w:val="22"/>
        </w:rPr>
        <w:t>de 20</w:t>
      </w:r>
      <w:r w:rsidR="00CC4C0D" w:rsidRPr="003A3E50">
        <w:rPr>
          <w:rFonts w:ascii="Arial Narrow" w:hAnsi="Arial Narrow" w:cs="Times New Roman"/>
          <w:color w:val="000000" w:themeColor="text1"/>
          <w:sz w:val="22"/>
          <w:szCs w:val="22"/>
        </w:rPr>
        <w:t>20</w:t>
      </w:r>
      <w:r w:rsidRPr="003A3E50">
        <w:rPr>
          <w:rFonts w:ascii="Arial Narrow" w:hAnsi="Arial Narrow" w:cs="Times New Roman"/>
          <w:color w:val="000000" w:themeColor="text1"/>
          <w:sz w:val="22"/>
          <w:szCs w:val="22"/>
        </w:rPr>
        <w:t>, na classificação</w:t>
      </w:r>
      <w:r w:rsidRPr="003A3E50">
        <w:rPr>
          <w:rFonts w:ascii="Arial Narrow" w:hAnsi="Arial Narrow" w:cs="Times New Roman"/>
          <w:sz w:val="22"/>
          <w:szCs w:val="22"/>
        </w:rPr>
        <w:t xml:space="preserve"> abaixo:</w:t>
      </w:r>
    </w:p>
    <w:p w:rsidR="003A3E50" w:rsidRPr="003A3E50" w:rsidRDefault="003A3E50" w:rsidP="003A3E50">
      <w:pPr>
        <w:pStyle w:val="Nivel01"/>
        <w:numPr>
          <w:ilvl w:val="0"/>
          <w:numId w:val="0"/>
        </w:numPr>
        <w:rPr>
          <w:rFonts w:ascii="Arial Narrow" w:hAnsi="Arial Narrow"/>
        </w:rPr>
      </w:pPr>
      <w:r w:rsidRPr="003A3E50">
        <w:rPr>
          <w:rFonts w:ascii="Arial Narrow" w:hAnsi="Arial Narrow"/>
        </w:rPr>
        <w:t>DOTAÇÃO ORÇAMENTÁRIA: 1030102002.074 – Combate ao Covid-19, NATUREZA DE DESPESA: 33903000 - Material de consumo, NATUREZA DE DESPESA: 44905200 – Equipamentos e Materiais Permanente.</w:t>
      </w:r>
    </w:p>
    <w:p w:rsidR="0070059F" w:rsidRPr="003A3E50" w:rsidRDefault="0070059F" w:rsidP="00633EE5">
      <w:pPr>
        <w:pStyle w:val="Nivel01"/>
        <w:spacing w:before="120" w:after="120"/>
        <w:outlineLvl w:val="9"/>
        <w:rPr>
          <w:rFonts w:ascii="Arial Narrow" w:hAnsi="Arial Narrow"/>
          <w:sz w:val="22"/>
          <w:szCs w:val="22"/>
        </w:rPr>
      </w:pPr>
      <w:r w:rsidRPr="003A3E50">
        <w:rPr>
          <w:rFonts w:ascii="Arial Narrow" w:hAnsi="Arial Narrow"/>
          <w:sz w:val="22"/>
          <w:szCs w:val="22"/>
        </w:rPr>
        <w:t xml:space="preserve">CLÁUSULA QUINTA – </w:t>
      </w:r>
      <w:r w:rsidR="00ED0C9D" w:rsidRPr="003A3E50">
        <w:rPr>
          <w:rFonts w:ascii="Arial Narrow" w:hAnsi="Arial Narrow"/>
          <w:sz w:val="22"/>
          <w:szCs w:val="22"/>
        </w:rPr>
        <w:t xml:space="preserve">DO </w:t>
      </w:r>
      <w:r w:rsidRPr="003A3E50">
        <w:rPr>
          <w:rFonts w:ascii="Arial Narrow" w:hAnsi="Arial Narrow"/>
          <w:sz w:val="22"/>
          <w:szCs w:val="22"/>
        </w:rPr>
        <w:t>PAGAMENTO</w:t>
      </w:r>
    </w:p>
    <w:p w:rsidR="0070059F" w:rsidRPr="002B607F" w:rsidRDefault="00ED0C9D"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sz w:val="22"/>
          <w:szCs w:val="22"/>
          <w:lang w:eastAsia="en-US"/>
        </w:rPr>
        <w:t xml:space="preserve">As regras acerca do pagamento são as estabelecidas no </w:t>
      </w:r>
      <w:r w:rsidR="00184840" w:rsidRPr="002B607F">
        <w:rPr>
          <w:rFonts w:ascii="Arial Narrow" w:hAnsi="Arial Narrow" w:cs="Times New Roman"/>
          <w:color w:val="FF0000"/>
          <w:sz w:val="22"/>
          <w:szCs w:val="22"/>
        </w:rPr>
        <w:t>Projeto Básico</w:t>
      </w:r>
      <w:r w:rsidR="00417913" w:rsidRPr="002B607F">
        <w:rPr>
          <w:rFonts w:ascii="Arial Narrow" w:hAnsi="Arial Narrow" w:cs="Times New Roman"/>
          <w:b/>
          <w:color w:val="FF0000"/>
          <w:sz w:val="22"/>
          <w:szCs w:val="22"/>
        </w:rPr>
        <w:t xml:space="preserve">, </w:t>
      </w:r>
      <w:r w:rsidR="00621159" w:rsidRPr="002B607F">
        <w:rPr>
          <w:rFonts w:ascii="Arial Narrow" w:hAnsi="Arial Narrow" w:cs="Times New Roman"/>
          <w:sz w:val="22"/>
          <w:szCs w:val="22"/>
        </w:rPr>
        <w:t>anexo a</w:t>
      </w:r>
      <w:r w:rsidR="00184840" w:rsidRPr="002B607F">
        <w:rPr>
          <w:rFonts w:ascii="Arial Narrow" w:hAnsi="Arial Narrow" w:cs="Times New Roman"/>
          <w:sz w:val="22"/>
          <w:szCs w:val="22"/>
        </w:rPr>
        <w:t>o</w:t>
      </w:r>
      <w:r w:rsidRPr="002B607F">
        <w:rPr>
          <w:rFonts w:ascii="Arial Narrow" w:hAnsi="Arial Narrow" w:cs="Times New Roman"/>
          <w:sz w:val="22"/>
          <w:szCs w:val="22"/>
        </w:rPr>
        <w:t>Termo de</w:t>
      </w:r>
      <w:r w:rsidR="00621159" w:rsidRPr="002B607F">
        <w:rPr>
          <w:rFonts w:ascii="Arial Narrow" w:hAnsi="Arial Narrow" w:cs="Times New Roman"/>
          <w:sz w:val="22"/>
          <w:szCs w:val="22"/>
        </w:rPr>
        <w:t xml:space="preserve"> Contrato</w:t>
      </w:r>
      <w:r w:rsidR="006068B9" w:rsidRPr="002B607F">
        <w:rPr>
          <w:rFonts w:ascii="Arial Narrow" w:hAnsi="Arial Narrow" w:cs="Times New Roman"/>
          <w:sz w:val="22"/>
          <w:szCs w:val="22"/>
        </w:rPr>
        <w:t>.</w:t>
      </w:r>
    </w:p>
    <w:p w:rsidR="006068B9"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mallCaps/>
          <w:sz w:val="22"/>
          <w:szCs w:val="22"/>
        </w:rPr>
        <w:t>CLÁUSULA SEXTA–</w:t>
      </w:r>
      <w:r w:rsidRPr="002B607F">
        <w:rPr>
          <w:rFonts w:ascii="Arial Narrow" w:hAnsi="Arial Narrow"/>
          <w:sz w:val="22"/>
          <w:szCs w:val="22"/>
        </w:rPr>
        <w:t xml:space="preserve"> REAJUSTE</w:t>
      </w:r>
    </w:p>
    <w:p w:rsidR="00ED0C9D" w:rsidRPr="002B607F" w:rsidRDefault="00ED0C9D"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do reajuste do valor contratual 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p>
    <w:p w:rsidR="0070059F" w:rsidRPr="002B607F" w:rsidRDefault="0070059F" w:rsidP="00633EE5">
      <w:pPr>
        <w:pStyle w:val="Nivel01"/>
        <w:tabs>
          <w:tab w:val="clear" w:pos="567"/>
          <w:tab w:val="left" w:pos="0"/>
        </w:tabs>
        <w:spacing w:before="120" w:after="120"/>
        <w:outlineLvl w:val="9"/>
        <w:rPr>
          <w:rFonts w:ascii="Arial Narrow" w:hAnsi="Arial Narrow"/>
          <w:color w:val="000000" w:themeColor="text1"/>
          <w:sz w:val="22"/>
          <w:szCs w:val="22"/>
        </w:rPr>
      </w:pPr>
      <w:r w:rsidRPr="002B607F">
        <w:rPr>
          <w:rFonts w:ascii="Arial Narrow" w:hAnsi="Arial Narrow"/>
          <w:color w:val="000000" w:themeColor="text1"/>
          <w:sz w:val="22"/>
          <w:szCs w:val="22"/>
        </w:rPr>
        <w:t xml:space="preserve">CLÁUSULA SÉTIMA – </w:t>
      </w:r>
      <w:r w:rsidR="00ED0C9D" w:rsidRPr="002B607F">
        <w:rPr>
          <w:rFonts w:ascii="Arial Narrow" w:hAnsi="Arial Narrow"/>
          <w:color w:val="000000" w:themeColor="text1"/>
          <w:sz w:val="22"/>
          <w:szCs w:val="22"/>
        </w:rPr>
        <w:t xml:space="preserve">DA </w:t>
      </w:r>
      <w:r w:rsidRPr="002B607F">
        <w:rPr>
          <w:rFonts w:ascii="Arial Narrow" w:hAnsi="Arial Narrow"/>
          <w:color w:val="000000" w:themeColor="text1"/>
          <w:sz w:val="22"/>
          <w:szCs w:val="22"/>
        </w:rPr>
        <w:t>GARANTIA DE EXECUÇÃO</w:t>
      </w:r>
    </w:p>
    <w:p w:rsidR="001D020F" w:rsidRPr="002B607F" w:rsidRDefault="004D5C4D" w:rsidP="00633EE5">
      <w:pPr>
        <w:numPr>
          <w:ilvl w:val="1"/>
          <w:numId w:val="13"/>
        </w:numPr>
        <w:spacing w:before="120" w:after="120"/>
        <w:ind w:left="0"/>
        <w:jc w:val="both"/>
        <w:rPr>
          <w:rFonts w:ascii="Arial Narrow" w:hAnsi="Arial Narrow" w:cs="Times New Roman"/>
          <w:color w:val="000000" w:themeColor="text1"/>
          <w:sz w:val="22"/>
          <w:szCs w:val="22"/>
        </w:rPr>
      </w:pPr>
      <w:r w:rsidRPr="002B607F">
        <w:rPr>
          <w:rFonts w:ascii="Arial Narrow" w:hAnsi="Arial Narrow" w:cs="Times New Roman"/>
          <w:color w:val="000000" w:themeColor="text1"/>
          <w:sz w:val="22"/>
          <w:szCs w:val="22"/>
        </w:rPr>
        <w:t>Não haverá exigência de garantia de execução para a contratação</w:t>
      </w:r>
      <w:r w:rsidR="001D020F" w:rsidRPr="002B607F">
        <w:rPr>
          <w:rFonts w:ascii="Arial Narrow" w:hAnsi="Arial Narrow" w:cs="Times New Roman"/>
          <w:color w:val="000000" w:themeColor="text1"/>
          <w:sz w:val="22"/>
          <w:szCs w:val="22"/>
        </w:rPr>
        <w:t>.</w:t>
      </w:r>
    </w:p>
    <w:p w:rsidR="00437014" w:rsidRPr="002B607F" w:rsidRDefault="0070059F" w:rsidP="00633EE5">
      <w:pPr>
        <w:pStyle w:val="Nivel01"/>
        <w:tabs>
          <w:tab w:val="clear" w:pos="567"/>
          <w:tab w:val="left" w:pos="0"/>
        </w:tabs>
        <w:spacing w:before="120" w:after="120"/>
        <w:rPr>
          <w:rFonts w:ascii="Arial Narrow" w:hAnsi="Arial Narrow"/>
          <w:iCs/>
          <w:sz w:val="22"/>
          <w:szCs w:val="22"/>
        </w:rPr>
      </w:pPr>
      <w:r w:rsidRPr="002B607F">
        <w:rPr>
          <w:rFonts w:ascii="Arial Narrow" w:hAnsi="Arial Narrow"/>
          <w:sz w:val="22"/>
          <w:szCs w:val="22"/>
        </w:rPr>
        <w:t xml:space="preserve">CLÁUSULA OITAVA </w:t>
      </w:r>
      <w:r w:rsidR="001F4216" w:rsidRPr="002B607F">
        <w:rPr>
          <w:rFonts w:ascii="Arial Narrow" w:hAnsi="Arial Narrow"/>
          <w:sz w:val="22"/>
          <w:szCs w:val="22"/>
        </w:rPr>
        <w:t xml:space="preserve">–DA </w:t>
      </w:r>
      <w:r w:rsidR="001F4216" w:rsidRPr="002B607F">
        <w:rPr>
          <w:rFonts w:ascii="Arial Narrow" w:hAnsi="Arial Narrow"/>
          <w:iCs/>
          <w:sz w:val="22"/>
          <w:szCs w:val="22"/>
        </w:rPr>
        <w:t>ENTREGA E CRITÉRIOS DE ACEITAÇÃO DO OBJETO</w:t>
      </w:r>
    </w:p>
    <w:p w:rsidR="001F4216" w:rsidRPr="002B607F" w:rsidRDefault="00437014" w:rsidP="00633EE5">
      <w:pPr>
        <w:pStyle w:val="Nivel01"/>
        <w:numPr>
          <w:ilvl w:val="1"/>
          <w:numId w:val="13"/>
        </w:numPr>
        <w:tabs>
          <w:tab w:val="clear" w:pos="567"/>
          <w:tab w:val="left" w:pos="0"/>
        </w:tabs>
        <w:spacing w:before="120" w:after="120"/>
        <w:ind w:left="0"/>
        <w:rPr>
          <w:rFonts w:ascii="Arial Narrow" w:hAnsi="Arial Narrow"/>
          <w:b w:val="0"/>
          <w:iCs/>
          <w:sz w:val="22"/>
          <w:szCs w:val="22"/>
        </w:rPr>
      </w:pPr>
      <w:r w:rsidRPr="002B607F">
        <w:rPr>
          <w:rFonts w:ascii="Arial Narrow" w:hAnsi="Arial Narrow"/>
          <w:b w:val="0"/>
          <w:color w:val="000000" w:themeColor="text1"/>
          <w:sz w:val="22"/>
          <w:szCs w:val="22"/>
        </w:rPr>
        <w:t xml:space="preserve">As regras </w:t>
      </w:r>
      <w:r w:rsidRPr="002B607F">
        <w:rPr>
          <w:rFonts w:ascii="Arial Narrow" w:eastAsia="Arial" w:hAnsi="Arial Narrow"/>
          <w:b w:val="0"/>
          <w:color w:val="000000" w:themeColor="text1"/>
          <w:sz w:val="22"/>
          <w:szCs w:val="22"/>
        </w:rPr>
        <w:t>acerca</w:t>
      </w:r>
      <w:r w:rsidRPr="002B607F">
        <w:rPr>
          <w:rFonts w:ascii="Arial Narrow" w:hAnsi="Arial Narrow"/>
          <w:b w:val="0"/>
          <w:color w:val="000000" w:themeColor="text1"/>
          <w:sz w:val="22"/>
          <w:szCs w:val="22"/>
        </w:rPr>
        <w:t xml:space="preserve"> da </w:t>
      </w:r>
      <w:r w:rsidRPr="002B607F">
        <w:rPr>
          <w:rFonts w:ascii="Arial Narrow" w:hAnsi="Arial Narrow"/>
          <w:b w:val="0"/>
          <w:sz w:val="22"/>
          <w:szCs w:val="22"/>
        </w:rPr>
        <w:t xml:space="preserve">entrega e critérios de aceitação do objeto </w:t>
      </w:r>
      <w:r w:rsidRPr="002B607F">
        <w:rPr>
          <w:rFonts w:ascii="Arial Narrow" w:hAnsi="Arial Narrow"/>
          <w:b w:val="0"/>
          <w:color w:val="000000" w:themeColor="text1"/>
          <w:sz w:val="22"/>
          <w:szCs w:val="22"/>
        </w:rPr>
        <w:t xml:space="preserve">são as estabelecidas no </w:t>
      </w:r>
      <w:r w:rsidR="00184840" w:rsidRPr="002B607F">
        <w:rPr>
          <w:rFonts w:ascii="Arial Narrow" w:hAnsi="Arial Narrow"/>
          <w:b w:val="0"/>
          <w:color w:val="FF0000"/>
          <w:sz w:val="22"/>
          <w:szCs w:val="22"/>
        </w:rPr>
        <w:t>Projeto Básico</w:t>
      </w:r>
      <w:r w:rsidRPr="002B607F">
        <w:rPr>
          <w:rFonts w:ascii="Arial Narrow" w:hAnsi="Arial Narrow"/>
          <w:b w:val="0"/>
          <w:sz w:val="22"/>
          <w:szCs w:val="22"/>
        </w:rPr>
        <w:t>, anexo a</w:t>
      </w:r>
      <w:r w:rsidR="00184840" w:rsidRPr="002B607F">
        <w:rPr>
          <w:rFonts w:ascii="Arial Narrow" w:hAnsi="Arial Narrow"/>
          <w:b w:val="0"/>
          <w:sz w:val="22"/>
          <w:szCs w:val="22"/>
        </w:rPr>
        <w:t xml:space="preserve">o </w:t>
      </w:r>
      <w:r w:rsidRPr="002B607F">
        <w:rPr>
          <w:rFonts w:ascii="Arial Narrow" w:hAnsi="Arial Narrow"/>
          <w:b w:val="0"/>
          <w:sz w:val="22"/>
          <w:szCs w:val="22"/>
        </w:rPr>
        <w:t>Termo de Contrato</w:t>
      </w:r>
      <w:r w:rsidR="00306091" w:rsidRPr="002B607F">
        <w:rPr>
          <w:rFonts w:ascii="Arial Narrow" w:hAnsi="Arial Narrow"/>
          <w:b w:val="0"/>
          <w:sz w:val="22"/>
          <w:szCs w:val="22"/>
        </w:rPr>
        <w:t>.</w:t>
      </w: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633EE5" w:rsidRPr="002B607F" w:rsidRDefault="001F4216"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w:t>
      </w:r>
      <w:r w:rsidR="0070059F" w:rsidRPr="002B607F">
        <w:rPr>
          <w:rFonts w:ascii="Arial Narrow" w:hAnsi="Arial Narrow"/>
          <w:sz w:val="22"/>
          <w:szCs w:val="22"/>
        </w:rPr>
        <w:t xml:space="preserve"> NONA </w:t>
      </w:r>
      <w:r w:rsidRPr="002B607F">
        <w:rPr>
          <w:rFonts w:ascii="Arial Narrow" w:hAnsi="Arial Narrow"/>
          <w:sz w:val="22"/>
          <w:szCs w:val="22"/>
        </w:rPr>
        <w:t>–</w:t>
      </w:r>
      <w:r w:rsidR="00633EE5" w:rsidRPr="002B607F">
        <w:rPr>
          <w:rFonts w:ascii="Arial Narrow" w:hAnsi="Arial Narrow"/>
          <w:iCs/>
          <w:sz w:val="22"/>
          <w:szCs w:val="22"/>
          <w:lang w:eastAsia="en-US"/>
        </w:rPr>
        <w:t>DO ACOMPANHAMENTO E FISCALIZAÇÃO DO CONTRATO</w:t>
      </w:r>
    </w:p>
    <w:p w:rsidR="00306091" w:rsidRPr="002B607F" w:rsidRDefault="00306091" w:rsidP="00306091">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do </w:t>
      </w:r>
      <w:r w:rsidRPr="002B607F">
        <w:rPr>
          <w:rFonts w:ascii="Arial Narrow" w:hAnsi="Arial Narrow" w:cs="Times New Roman"/>
          <w:iCs/>
          <w:sz w:val="22"/>
          <w:szCs w:val="22"/>
          <w:lang w:eastAsia="en-US"/>
        </w:rPr>
        <w:t>acompanhamento e fiscalização do contrato</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 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 D</w:t>
      </w:r>
      <w:r w:rsidR="00306091" w:rsidRPr="002B607F">
        <w:rPr>
          <w:rFonts w:ascii="Arial Narrow" w:hAnsi="Arial Narrow"/>
          <w:sz w:val="22"/>
          <w:szCs w:val="22"/>
        </w:rPr>
        <w:t>EZ</w:t>
      </w:r>
      <w:r w:rsidRPr="002B607F">
        <w:rPr>
          <w:rFonts w:ascii="Arial Narrow" w:hAnsi="Arial Narrow"/>
          <w:sz w:val="22"/>
          <w:szCs w:val="22"/>
        </w:rPr>
        <w:t xml:space="preserve"> – </w:t>
      </w:r>
      <w:r w:rsidR="00306091" w:rsidRPr="002B607F">
        <w:rPr>
          <w:rFonts w:ascii="Arial Narrow" w:hAnsi="Arial Narrow"/>
          <w:sz w:val="22"/>
          <w:szCs w:val="22"/>
        </w:rPr>
        <w:t xml:space="preserve">DAS </w:t>
      </w:r>
      <w:r w:rsidRPr="002B607F">
        <w:rPr>
          <w:rFonts w:ascii="Arial Narrow" w:hAnsi="Arial Narrow"/>
          <w:sz w:val="22"/>
          <w:szCs w:val="22"/>
        </w:rPr>
        <w:t>OBRIGAÇÕES DA CONTRATANTE E DA CONTRATADA</w:t>
      </w:r>
    </w:p>
    <w:p w:rsidR="0070059F" w:rsidRPr="002B607F" w:rsidRDefault="008F34BA"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das </w:t>
      </w:r>
      <w:r w:rsidR="0070059F" w:rsidRPr="002B607F">
        <w:rPr>
          <w:rFonts w:ascii="Arial Narrow" w:hAnsi="Arial Narrow" w:cs="Times New Roman"/>
          <w:sz w:val="22"/>
          <w:szCs w:val="22"/>
        </w:rPr>
        <w:t xml:space="preserve">obrigações da </w:t>
      </w:r>
      <w:r w:rsidR="00DE173E" w:rsidRPr="002B607F">
        <w:rPr>
          <w:rFonts w:ascii="Arial Narrow" w:hAnsi="Arial Narrow" w:cs="Times New Roman"/>
          <w:sz w:val="22"/>
          <w:szCs w:val="22"/>
        </w:rPr>
        <w:t>CONTRATANTE e da CONTRATADA</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r w:rsidR="006068B9"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7678D2" w:rsidRPr="002B607F">
        <w:rPr>
          <w:rFonts w:ascii="Arial Narrow" w:hAnsi="Arial Narrow"/>
          <w:sz w:val="22"/>
          <w:szCs w:val="22"/>
        </w:rPr>
        <w:t>ONZE</w:t>
      </w:r>
      <w:r w:rsidRPr="002B607F">
        <w:rPr>
          <w:rFonts w:ascii="Arial Narrow" w:hAnsi="Arial Narrow"/>
          <w:sz w:val="22"/>
          <w:szCs w:val="22"/>
        </w:rPr>
        <w:t xml:space="preserve"> – </w:t>
      </w:r>
      <w:r w:rsidR="007678D2" w:rsidRPr="002B607F">
        <w:rPr>
          <w:rFonts w:ascii="Arial Narrow" w:hAnsi="Arial Narrow"/>
          <w:sz w:val="22"/>
          <w:szCs w:val="22"/>
        </w:rPr>
        <w:t xml:space="preserve">DAS </w:t>
      </w:r>
      <w:r w:rsidRPr="002B607F">
        <w:rPr>
          <w:rFonts w:ascii="Arial Narrow" w:hAnsi="Arial Narrow"/>
          <w:sz w:val="22"/>
          <w:szCs w:val="22"/>
        </w:rPr>
        <w:t>SANÇÕES ADMINISTRATIVAS</w:t>
      </w:r>
    </w:p>
    <w:p w:rsidR="000136E4" w:rsidRPr="002B607F" w:rsidRDefault="002D31CC"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das </w:t>
      </w:r>
      <w:r w:rsidRPr="002B607F">
        <w:rPr>
          <w:rFonts w:ascii="Arial Narrow" w:hAnsi="Arial Narrow" w:cs="Times New Roman"/>
          <w:sz w:val="22"/>
          <w:szCs w:val="22"/>
        </w:rPr>
        <w:t xml:space="preserve">sanções </w:t>
      </w:r>
      <w:r w:rsidR="00A0098E" w:rsidRPr="002B607F">
        <w:rPr>
          <w:rFonts w:ascii="Arial Narrow" w:hAnsi="Arial Narrow" w:cs="Times New Roman"/>
          <w:sz w:val="22"/>
          <w:szCs w:val="22"/>
        </w:rPr>
        <w:t>administrativas</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r w:rsidR="006068B9"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 D</w:t>
      </w:r>
      <w:r w:rsidR="00C20FD9" w:rsidRPr="002B607F">
        <w:rPr>
          <w:rFonts w:ascii="Arial Narrow" w:hAnsi="Arial Narrow"/>
          <w:sz w:val="22"/>
          <w:szCs w:val="22"/>
        </w:rPr>
        <w:t>OZE</w:t>
      </w:r>
      <w:r w:rsidRPr="002B607F">
        <w:rPr>
          <w:rFonts w:ascii="Arial Narrow" w:hAnsi="Arial Narrow"/>
          <w:sz w:val="22"/>
          <w:szCs w:val="22"/>
        </w:rPr>
        <w:t xml:space="preserve">– </w:t>
      </w:r>
      <w:r w:rsidR="00C20FD9" w:rsidRPr="002B607F">
        <w:rPr>
          <w:rFonts w:ascii="Arial Narrow" w:hAnsi="Arial Narrow"/>
          <w:sz w:val="22"/>
          <w:szCs w:val="22"/>
        </w:rPr>
        <w:t xml:space="preserve">DA </w:t>
      </w:r>
      <w:r w:rsidRPr="002B607F">
        <w:rPr>
          <w:rFonts w:ascii="Arial Narrow" w:hAnsi="Arial Narrow"/>
          <w:sz w:val="22"/>
          <w:szCs w:val="22"/>
        </w:rPr>
        <w:t>RESCISÃO</w:t>
      </w:r>
    </w:p>
    <w:p w:rsidR="00D6643A" w:rsidRPr="002B607F" w:rsidRDefault="00D6643A"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 Termo de Contrato poderá ser rescindido: </w:t>
      </w:r>
    </w:p>
    <w:p w:rsidR="00D6643A" w:rsidRPr="002B607F" w:rsidRDefault="00A272F0"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Por</w:t>
      </w:r>
      <w:r w:rsidR="00D6643A" w:rsidRPr="002B607F">
        <w:rPr>
          <w:rFonts w:ascii="Arial Narrow" w:hAnsi="Arial Narrow" w:cs="Times New Roman"/>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00184840" w:rsidRPr="002B607F">
        <w:rPr>
          <w:rFonts w:ascii="Arial Narrow" w:hAnsi="Arial Narrow" w:cs="Times New Roman"/>
          <w:color w:val="FF0000"/>
          <w:sz w:val="22"/>
          <w:szCs w:val="22"/>
        </w:rPr>
        <w:t>Projeto Básico</w:t>
      </w:r>
      <w:r w:rsidR="00D6643A" w:rsidRPr="002B607F">
        <w:rPr>
          <w:rFonts w:ascii="Arial Narrow" w:hAnsi="Arial Narrow" w:cs="Times New Roman"/>
          <w:sz w:val="22"/>
          <w:szCs w:val="22"/>
        </w:rPr>
        <w:t xml:space="preserve">anexo </w:t>
      </w:r>
      <w:r w:rsidRPr="002B607F">
        <w:rPr>
          <w:rFonts w:ascii="Arial Narrow" w:hAnsi="Arial Narrow" w:cs="Times New Roman"/>
          <w:sz w:val="22"/>
          <w:szCs w:val="22"/>
        </w:rPr>
        <w:t>ao Termo de Contrato</w:t>
      </w:r>
      <w:r w:rsidR="00D6643A" w:rsidRPr="002B607F">
        <w:rPr>
          <w:rFonts w:ascii="Arial Narrow" w:hAnsi="Arial Narrow" w:cs="Times New Roman"/>
          <w:sz w:val="22"/>
          <w:szCs w:val="22"/>
        </w:rPr>
        <w:t xml:space="preserve">; </w:t>
      </w:r>
    </w:p>
    <w:p w:rsidR="00D6643A" w:rsidRPr="002B607F" w:rsidRDefault="00D6643A" w:rsidP="00633EE5">
      <w:pPr>
        <w:numPr>
          <w:ilvl w:val="2"/>
          <w:numId w:val="13"/>
        </w:numPr>
        <w:spacing w:before="120" w:after="120"/>
        <w:ind w:left="0"/>
        <w:jc w:val="both"/>
        <w:rPr>
          <w:rFonts w:ascii="Arial Narrow" w:hAnsi="Arial Narrow" w:cs="Times New Roman"/>
          <w:sz w:val="22"/>
          <w:szCs w:val="22"/>
        </w:rPr>
      </w:pPr>
      <w:proofErr w:type="gramStart"/>
      <w:r w:rsidRPr="002B607F">
        <w:rPr>
          <w:rFonts w:ascii="Arial Narrow" w:hAnsi="Arial Narrow" w:cs="Times New Roman"/>
          <w:sz w:val="22"/>
          <w:szCs w:val="22"/>
        </w:rPr>
        <w:t>amigavelmente</w:t>
      </w:r>
      <w:proofErr w:type="gramEnd"/>
      <w:r w:rsidRPr="002B607F">
        <w:rPr>
          <w:rFonts w:ascii="Arial Narrow" w:hAnsi="Arial Narrow" w:cs="Times New Roman"/>
          <w:sz w:val="22"/>
          <w:szCs w:val="22"/>
        </w:rPr>
        <w:t>, nos termos do art. 79, inciso II, da Lei nº 8.666, de 1993.</w:t>
      </w:r>
    </w:p>
    <w:p w:rsidR="0070059F" w:rsidRPr="002B607F" w:rsidRDefault="0070059F" w:rsidP="008F6B5F">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lastRenderedPageBreak/>
        <w:t>Os casos de rescisão contratual serão formalmente motivados, assegura</w:t>
      </w:r>
      <w:r w:rsidR="00744A0F" w:rsidRPr="002B607F">
        <w:rPr>
          <w:rFonts w:ascii="Arial Narrow" w:hAnsi="Arial Narrow" w:cs="Times New Roman"/>
          <w:sz w:val="22"/>
          <w:szCs w:val="22"/>
        </w:rPr>
        <w:t>n</w:t>
      </w:r>
      <w:r w:rsidRPr="002B607F">
        <w:rPr>
          <w:rFonts w:ascii="Arial Narrow" w:hAnsi="Arial Narrow" w:cs="Times New Roman"/>
          <w:sz w:val="22"/>
          <w:szCs w:val="22"/>
        </w:rPr>
        <w:t xml:space="preserve">do-se à CONTRATADA o direito </w:t>
      </w:r>
      <w:r w:rsidR="008F6B5F" w:rsidRPr="002B607F">
        <w:rPr>
          <w:rFonts w:ascii="Arial Narrow" w:hAnsi="Arial Narrow" w:cs="Times New Roman"/>
          <w:sz w:val="22"/>
          <w:szCs w:val="22"/>
        </w:rPr>
        <w:t>ao</w:t>
      </w:r>
      <w:r w:rsidR="008F6B5F" w:rsidRPr="002B607F">
        <w:rPr>
          <w:rFonts w:ascii="Arial Narrow" w:hAnsi="Arial Narrow" w:cs="Times New Roman"/>
          <w:sz w:val="22"/>
          <w:szCs w:val="22"/>
          <w:shd w:val="clear" w:color="auto" w:fill="FFFFFF"/>
        </w:rPr>
        <w:t xml:space="preserve"> contraditório e à ampla defesa</w:t>
      </w:r>
      <w:r w:rsidRPr="002B607F">
        <w:rPr>
          <w:rFonts w:ascii="Arial Narrow" w:hAnsi="Arial Narrow" w:cs="Times New Roman"/>
          <w:sz w:val="22"/>
          <w:szCs w:val="22"/>
        </w:rPr>
        <w:t>.</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A CONTRATADA reconhece os direitos da CONTRATANTE em caso de rescisão administrativa prevista no art. 77 da Lei nº 8.666, de 1993.</w:t>
      </w:r>
    </w:p>
    <w:p w:rsidR="006834F5" w:rsidRPr="002B607F" w:rsidRDefault="006834F5"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 termo de rescisão </w:t>
      </w:r>
      <w:r w:rsidR="0016798F" w:rsidRPr="002B607F">
        <w:rPr>
          <w:rFonts w:ascii="Arial Narrow" w:hAnsi="Arial Narrow" w:cs="Times New Roman"/>
          <w:sz w:val="22"/>
          <w:szCs w:val="22"/>
        </w:rPr>
        <w:t>será precedido de r</w:t>
      </w:r>
      <w:r w:rsidR="005A7AF4" w:rsidRPr="002B607F">
        <w:rPr>
          <w:rFonts w:ascii="Arial Narrow" w:hAnsi="Arial Narrow" w:cs="Times New Roman"/>
          <w:sz w:val="22"/>
          <w:szCs w:val="22"/>
        </w:rPr>
        <w:t xml:space="preserve">elatório indicativo dos seguintes aspectos, </w:t>
      </w:r>
      <w:r w:rsidRPr="002B607F">
        <w:rPr>
          <w:rFonts w:ascii="Arial Narrow" w:hAnsi="Arial Narrow" w:cs="Times New Roman"/>
          <w:sz w:val="22"/>
          <w:szCs w:val="22"/>
        </w:rPr>
        <w:t>conforme o caso:</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Balanço dos eventos contratuais já cumpridos ou parcialmente cumpridos;</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Relação dos pagamentos já efetuados e ainda devidos;</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Indenizações e multas.</w:t>
      </w:r>
    </w:p>
    <w:p w:rsidR="00D37645" w:rsidRPr="002B607F" w:rsidRDefault="00D37645"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29571E" w:rsidRPr="002B607F">
        <w:rPr>
          <w:rFonts w:ascii="Arial Narrow" w:hAnsi="Arial Narrow"/>
          <w:sz w:val="22"/>
          <w:szCs w:val="22"/>
        </w:rPr>
        <w:t>TREZE</w:t>
      </w:r>
      <w:r w:rsidRPr="002B607F">
        <w:rPr>
          <w:rFonts w:ascii="Arial Narrow" w:hAnsi="Arial Narrow"/>
          <w:sz w:val="22"/>
          <w:szCs w:val="22"/>
        </w:rPr>
        <w:t xml:space="preserve">– </w:t>
      </w:r>
      <w:r w:rsidR="0029571E" w:rsidRPr="002B607F">
        <w:rPr>
          <w:rFonts w:ascii="Arial Narrow" w:hAnsi="Arial Narrow"/>
          <w:sz w:val="22"/>
          <w:szCs w:val="22"/>
        </w:rPr>
        <w:t xml:space="preserve">DAS </w:t>
      </w:r>
      <w:r w:rsidRPr="002B607F">
        <w:rPr>
          <w:rFonts w:ascii="Arial Narrow" w:hAnsi="Arial Narrow"/>
          <w:sz w:val="22"/>
          <w:szCs w:val="22"/>
        </w:rPr>
        <w:t>VEDAÇÕES</w:t>
      </w:r>
    </w:p>
    <w:p w:rsidR="00D37645" w:rsidRPr="002B607F" w:rsidRDefault="00D37645" w:rsidP="00633EE5">
      <w:pPr>
        <w:pStyle w:val="PargrafodaLista"/>
        <w:numPr>
          <w:ilvl w:val="1"/>
          <w:numId w:val="13"/>
        </w:numPr>
        <w:spacing w:before="120" w:after="120"/>
        <w:ind w:left="0"/>
        <w:contextualSpacing w:val="0"/>
        <w:jc w:val="both"/>
        <w:rPr>
          <w:rFonts w:ascii="Arial Narrow" w:hAnsi="Arial Narrow" w:cs="Times New Roman"/>
          <w:sz w:val="22"/>
          <w:szCs w:val="22"/>
        </w:rPr>
      </w:pPr>
      <w:r w:rsidRPr="002B607F">
        <w:rPr>
          <w:rFonts w:ascii="Arial Narrow" w:hAnsi="Arial Narrow" w:cs="Times New Roman"/>
          <w:sz w:val="22"/>
          <w:szCs w:val="22"/>
        </w:rPr>
        <w:t>É vedado à CONTRATADA:</w:t>
      </w:r>
    </w:p>
    <w:p w:rsidR="00D37645" w:rsidRPr="002B607F" w:rsidRDefault="00296DA4"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Caucionar</w:t>
      </w:r>
      <w:r w:rsidR="00D37645" w:rsidRPr="002B607F">
        <w:rPr>
          <w:rFonts w:ascii="Arial Narrow" w:hAnsi="Arial Narrow" w:cs="Times New Roman"/>
          <w:sz w:val="22"/>
          <w:szCs w:val="22"/>
        </w:rPr>
        <w:t xml:space="preserve"> ou utilizar </w:t>
      </w:r>
      <w:r w:rsidRPr="002B607F">
        <w:rPr>
          <w:rFonts w:ascii="Arial Narrow" w:hAnsi="Arial Narrow" w:cs="Times New Roman"/>
          <w:sz w:val="22"/>
          <w:szCs w:val="22"/>
        </w:rPr>
        <w:t>o</w:t>
      </w:r>
      <w:r w:rsidR="00D37645" w:rsidRPr="002B607F">
        <w:rPr>
          <w:rFonts w:ascii="Arial Narrow" w:hAnsi="Arial Narrow" w:cs="Times New Roman"/>
          <w:sz w:val="22"/>
          <w:szCs w:val="22"/>
        </w:rPr>
        <w:t xml:space="preserve"> Termo de Contrato para qualquer operação financeira;</w:t>
      </w:r>
    </w:p>
    <w:p w:rsidR="00D37645" w:rsidRPr="002B607F" w:rsidRDefault="00296DA4"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Interromper</w:t>
      </w:r>
      <w:r w:rsidR="00D37645" w:rsidRPr="002B607F">
        <w:rPr>
          <w:rFonts w:ascii="Arial Narrow" w:hAnsi="Arial Narrow" w:cs="Times New Roman"/>
          <w:sz w:val="22"/>
          <w:szCs w:val="22"/>
        </w:rPr>
        <w:t xml:space="preserve"> a execução </w:t>
      </w:r>
      <w:r w:rsidR="00EF2D42" w:rsidRPr="002B607F">
        <w:rPr>
          <w:rFonts w:ascii="Arial Narrow" w:hAnsi="Arial Narrow" w:cs="Times New Roman"/>
          <w:sz w:val="22"/>
          <w:szCs w:val="22"/>
        </w:rPr>
        <w:t xml:space="preserve">contratual </w:t>
      </w:r>
      <w:r w:rsidR="00D37645" w:rsidRPr="002B607F">
        <w:rPr>
          <w:rFonts w:ascii="Arial Narrow" w:hAnsi="Arial Narrow" w:cs="Times New Roman"/>
          <w:sz w:val="22"/>
          <w:szCs w:val="22"/>
        </w:rPr>
        <w:t>sob alegação de inadimplemento por parte da CONTRATANTE, salvo nos casos previstos em lei.</w:t>
      </w:r>
    </w:p>
    <w:p w:rsidR="00C43099" w:rsidRPr="002B607F" w:rsidRDefault="00F45873"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296DA4" w:rsidRPr="002B607F">
        <w:rPr>
          <w:rFonts w:ascii="Arial Narrow" w:hAnsi="Arial Narrow"/>
          <w:sz w:val="22"/>
          <w:szCs w:val="22"/>
        </w:rPr>
        <w:t>QUATORZE</w:t>
      </w:r>
      <w:r w:rsidRPr="002B607F">
        <w:rPr>
          <w:rFonts w:ascii="Arial Narrow" w:hAnsi="Arial Narrow"/>
          <w:sz w:val="22"/>
          <w:szCs w:val="22"/>
        </w:rPr>
        <w:t xml:space="preserve"> –</w:t>
      </w:r>
      <w:r w:rsidR="00296DA4" w:rsidRPr="002B607F">
        <w:rPr>
          <w:rFonts w:ascii="Arial Narrow" w:hAnsi="Arial Narrow"/>
          <w:sz w:val="22"/>
          <w:szCs w:val="22"/>
        </w:rPr>
        <w:t xml:space="preserve">DAS </w:t>
      </w:r>
      <w:r w:rsidR="00C43099" w:rsidRPr="002B607F">
        <w:rPr>
          <w:rFonts w:ascii="Arial Narrow" w:hAnsi="Arial Narrow"/>
          <w:sz w:val="22"/>
          <w:szCs w:val="22"/>
        </w:rPr>
        <w:t>ALTERAÇÕES</w:t>
      </w:r>
    </w:p>
    <w:p w:rsidR="00C43099" w:rsidRPr="002B607F" w:rsidRDefault="00C43099"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Eventuais alterações contratuais reger-se-ão pela disciplina do art. 65 da Lei nº 8.666, de 1993.</w:t>
      </w:r>
    </w:p>
    <w:p w:rsidR="00C43099" w:rsidRPr="002B607F" w:rsidRDefault="00C43099"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A CONTRATADA é obrigada a aceitar, nas mesmas condições contratuais, os acréscimos ou supressões que se fizerem necessários, até o limite de </w:t>
      </w:r>
      <w:r w:rsidR="00184840" w:rsidRPr="002B607F">
        <w:rPr>
          <w:rFonts w:ascii="Arial Narrow" w:hAnsi="Arial Narrow" w:cs="Times New Roman"/>
          <w:sz w:val="22"/>
          <w:szCs w:val="22"/>
        </w:rPr>
        <w:t>50</w:t>
      </w:r>
      <w:r w:rsidRPr="002B607F">
        <w:rPr>
          <w:rFonts w:ascii="Arial Narrow" w:hAnsi="Arial Narrow" w:cs="Times New Roman"/>
          <w:sz w:val="22"/>
          <w:szCs w:val="22"/>
        </w:rPr>
        <w:t>% (</w:t>
      </w:r>
      <w:r w:rsidR="00184840" w:rsidRPr="002B607F">
        <w:rPr>
          <w:rFonts w:ascii="Arial Narrow" w:hAnsi="Arial Narrow" w:cs="Times New Roman"/>
          <w:sz w:val="22"/>
          <w:szCs w:val="22"/>
        </w:rPr>
        <w:t xml:space="preserve">cinqüenta </w:t>
      </w:r>
      <w:r w:rsidRPr="002B607F">
        <w:rPr>
          <w:rFonts w:ascii="Arial Narrow" w:hAnsi="Arial Narrow" w:cs="Times New Roman"/>
          <w:sz w:val="22"/>
          <w:szCs w:val="22"/>
        </w:rPr>
        <w:t xml:space="preserve">por cento) do valor inicial atualizado do </w:t>
      </w:r>
      <w:r w:rsidR="00F72B94" w:rsidRPr="002B607F">
        <w:rPr>
          <w:rFonts w:ascii="Arial Narrow" w:hAnsi="Arial Narrow" w:cs="Times New Roman"/>
          <w:sz w:val="22"/>
          <w:szCs w:val="22"/>
        </w:rPr>
        <w:t>Termo de Contrato</w:t>
      </w:r>
      <w:r w:rsidR="003F1DA5" w:rsidRPr="002B607F">
        <w:rPr>
          <w:rFonts w:ascii="Arial Narrow" w:hAnsi="Arial Narrow" w:cs="Times New Roman"/>
          <w:sz w:val="22"/>
          <w:szCs w:val="22"/>
        </w:rPr>
        <w:t>, nos termos do artigo 4º, I, da Lei n. 13.979</w:t>
      </w:r>
      <w:r w:rsidR="007072DB" w:rsidRPr="002B607F">
        <w:rPr>
          <w:rFonts w:ascii="Arial Narrow" w:hAnsi="Arial Narrow" w:cs="Times New Roman"/>
          <w:sz w:val="22"/>
          <w:szCs w:val="22"/>
        </w:rPr>
        <w:t xml:space="preserve">, de </w:t>
      </w:r>
      <w:r w:rsidR="003F1DA5" w:rsidRPr="002B607F">
        <w:rPr>
          <w:rFonts w:ascii="Arial Narrow" w:hAnsi="Arial Narrow" w:cs="Times New Roman"/>
          <w:sz w:val="22"/>
          <w:szCs w:val="22"/>
        </w:rPr>
        <w:t>2020</w:t>
      </w:r>
      <w:r w:rsidRPr="002B607F">
        <w:rPr>
          <w:rFonts w:ascii="Arial Narrow" w:hAnsi="Arial Narrow" w:cs="Times New Roman"/>
          <w:sz w:val="22"/>
          <w:szCs w:val="22"/>
        </w:rPr>
        <w:t>.</w:t>
      </w:r>
    </w:p>
    <w:p w:rsidR="006834F5" w:rsidRPr="002B607F" w:rsidRDefault="0045733D"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C56281" w:rsidRPr="002B607F">
        <w:rPr>
          <w:rFonts w:ascii="Arial Narrow" w:hAnsi="Arial Narrow"/>
          <w:sz w:val="22"/>
          <w:szCs w:val="22"/>
        </w:rPr>
        <w:t>QUINZE</w:t>
      </w:r>
      <w:r w:rsidRPr="002B607F">
        <w:rPr>
          <w:rFonts w:ascii="Arial Narrow" w:hAnsi="Arial Narrow"/>
          <w:sz w:val="22"/>
          <w:szCs w:val="22"/>
        </w:rPr>
        <w:t xml:space="preserve"> - </w:t>
      </w:r>
      <w:r w:rsidR="00087B83" w:rsidRPr="002B607F">
        <w:rPr>
          <w:rFonts w:ascii="Arial Narrow" w:hAnsi="Arial Narrow"/>
          <w:sz w:val="22"/>
          <w:szCs w:val="22"/>
        </w:rPr>
        <w:t>DOS CASOS OMISSOS</w:t>
      </w:r>
    </w:p>
    <w:p w:rsidR="006834F5" w:rsidRPr="002B607F" w:rsidRDefault="006834F5"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Os casos omissos serão decididos pela CONTRATANTE, segundo as disposições contidas na </w:t>
      </w:r>
      <w:r w:rsidR="007072DB" w:rsidRPr="002B607F">
        <w:rPr>
          <w:rFonts w:ascii="Arial Narrow" w:hAnsi="Arial Narrow" w:cs="Times New Roman"/>
          <w:sz w:val="22"/>
          <w:szCs w:val="22"/>
        </w:rPr>
        <w:t xml:space="preserve">Lei n. 13.979, de 2020, na </w:t>
      </w:r>
      <w:r w:rsidR="00EB6DA2" w:rsidRPr="002B607F">
        <w:rPr>
          <w:rFonts w:ascii="Arial Narrow" w:hAnsi="Arial Narrow" w:cs="Times New Roman"/>
          <w:sz w:val="22"/>
          <w:szCs w:val="22"/>
        </w:rPr>
        <w:t>Lei nº 8.666, de 1993</w:t>
      </w:r>
      <w:r w:rsidR="00BC68A8" w:rsidRPr="002B607F">
        <w:rPr>
          <w:rFonts w:ascii="Arial Narrow" w:hAnsi="Arial Narrow" w:cs="Times New Roman"/>
          <w:sz w:val="22"/>
          <w:szCs w:val="22"/>
        </w:rPr>
        <w:t>, n</w:t>
      </w:r>
      <w:r w:rsidR="00EB6DA2" w:rsidRPr="002B607F">
        <w:rPr>
          <w:rFonts w:ascii="Arial Narrow" w:hAnsi="Arial Narrow" w:cs="Times New Roman"/>
          <w:sz w:val="22"/>
          <w:szCs w:val="22"/>
        </w:rPr>
        <w:t xml:space="preserve">a </w:t>
      </w:r>
      <w:r w:rsidRPr="002B607F">
        <w:rPr>
          <w:rFonts w:ascii="Arial Narrow" w:hAnsi="Arial Narrow" w:cs="Times New Roman"/>
          <w:sz w:val="22"/>
          <w:szCs w:val="22"/>
        </w:rPr>
        <w:t>Lei nº 10.520, de 2002</w:t>
      </w:r>
      <w:r w:rsidR="00C56281" w:rsidRPr="002B607F">
        <w:rPr>
          <w:rFonts w:ascii="Arial Narrow" w:hAnsi="Arial Narrow" w:cs="Times New Roman"/>
          <w:sz w:val="22"/>
          <w:szCs w:val="22"/>
        </w:rPr>
        <w:t>,</w:t>
      </w:r>
      <w:r w:rsidR="00461AE0" w:rsidRPr="002B607F">
        <w:rPr>
          <w:rFonts w:ascii="Arial Narrow" w:hAnsi="Arial Narrow" w:cs="Times New Roman"/>
          <w:sz w:val="22"/>
          <w:szCs w:val="22"/>
        </w:rPr>
        <w:t xml:space="preserve"> e </w:t>
      </w:r>
      <w:r w:rsidR="00C56281" w:rsidRPr="002B607F">
        <w:rPr>
          <w:rFonts w:ascii="Arial Narrow" w:hAnsi="Arial Narrow" w:cs="Times New Roman"/>
          <w:sz w:val="22"/>
          <w:szCs w:val="22"/>
        </w:rPr>
        <w:t xml:space="preserve">em </w:t>
      </w:r>
      <w:r w:rsidR="00461AE0" w:rsidRPr="002B607F">
        <w:rPr>
          <w:rFonts w:ascii="Arial Narrow" w:hAnsi="Arial Narrow" w:cs="Times New Roman"/>
          <w:sz w:val="22"/>
          <w:szCs w:val="22"/>
        </w:rPr>
        <w:t>demais normas de licitaç</w:t>
      </w:r>
      <w:r w:rsidR="00C56281" w:rsidRPr="002B607F">
        <w:rPr>
          <w:rFonts w:ascii="Arial Narrow" w:hAnsi="Arial Narrow" w:cs="Times New Roman"/>
          <w:sz w:val="22"/>
          <w:szCs w:val="22"/>
        </w:rPr>
        <w:t xml:space="preserve">ões e contratos administrativos </w:t>
      </w:r>
      <w:r w:rsidR="00461AE0" w:rsidRPr="002B607F">
        <w:rPr>
          <w:rFonts w:ascii="Arial Narrow" w:hAnsi="Arial Narrow" w:cs="Times New Roman"/>
          <w:sz w:val="22"/>
          <w:szCs w:val="22"/>
        </w:rPr>
        <w:t xml:space="preserve">e,subsidiariamente, </w:t>
      </w:r>
      <w:r w:rsidR="007826D1" w:rsidRPr="002B607F">
        <w:rPr>
          <w:rFonts w:ascii="Arial Narrow" w:hAnsi="Arial Narrow" w:cs="Times New Roman"/>
          <w:sz w:val="22"/>
          <w:szCs w:val="22"/>
        </w:rPr>
        <w:t xml:space="preserve">segundo as disposições contidas </w:t>
      </w:r>
      <w:r w:rsidR="00BC68A8" w:rsidRPr="002B607F">
        <w:rPr>
          <w:rFonts w:ascii="Arial Narrow" w:hAnsi="Arial Narrow" w:cs="Times New Roman"/>
          <w:sz w:val="22"/>
          <w:szCs w:val="22"/>
        </w:rPr>
        <w:t>n</w:t>
      </w:r>
      <w:r w:rsidRPr="002B607F">
        <w:rPr>
          <w:rFonts w:ascii="Arial Narrow" w:hAnsi="Arial Narrow" w:cs="Times New Roman"/>
          <w:sz w:val="22"/>
          <w:szCs w:val="22"/>
        </w:rPr>
        <w:t xml:space="preserve">a Lei nº 8.078, de 1990 </w:t>
      </w:r>
      <w:r w:rsidR="006A734D" w:rsidRPr="002B607F">
        <w:rPr>
          <w:rFonts w:ascii="Arial Narrow" w:hAnsi="Arial Narrow" w:cs="Times New Roman"/>
          <w:sz w:val="22"/>
          <w:szCs w:val="22"/>
        </w:rPr>
        <w:t>–</w:t>
      </w:r>
      <w:r w:rsidRPr="002B607F">
        <w:rPr>
          <w:rFonts w:ascii="Arial Narrow" w:hAnsi="Arial Narrow" w:cs="Times New Roman"/>
          <w:sz w:val="22"/>
          <w:szCs w:val="22"/>
        </w:rPr>
        <w:t xml:space="preserve"> Código de Defesa do Consumidor</w:t>
      </w:r>
      <w:r w:rsidR="006A734D" w:rsidRPr="002B607F">
        <w:rPr>
          <w:rFonts w:ascii="Arial Narrow" w:hAnsi="Arial Narrow" w:cs="Times New Roman"/>
          <w:sz w:val="22"/>
          <w:szCs w:val="22"/>
        </w:rPr>
        <w:t>,</w:t>
      </w:r>
      <w:r w:rsidRPr="002B607F">
        <w:rPr>
          <w:rFonts w:ascii="Arial Narrow" w:hAnsi="Arial Narrow" w:cs="Times New Roman"/>
          <w:sz w:val="22"/>
          <w:szCs w:val="22"/>
        </w:rPr>
        <w:t xml:space="preserve"> e </w:t>
      </w:r>
      <w:r w:rsidR="00461AE0" w:rsidRPr="002B607F">
        <w:rPr>
          <w:rFonts w:ascii="Arial Narrow" w:hAnsi="Arial Narrow" w:cs="Times New Roman"/>
          <w:sz w:val="22"/>
          <w:szCs w:val="22"/>
        </w:rPr>
        <w:t>normas e princípios gerais dos contratos</w:t>
      </w:r>
      <w:r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6A734D" w:rsidRPr="002B607F">
        <w:rPr>
          <w:rFonts w:ascii="Arial Narrow" w:hAnsi="Arial Narrow"/>
          <w:sz w:val="22"/>
          <w:szCs w:val="22"/>
        </w:rPr>
        <w:t>DEZESSEIS</w:t>
      </w:r>
      <w:r w:rsidRPr="002B607F">
        <w:rPr>
          <w:rFonts w:ascii="Arial Narrow" w:hAnsi="Arial Narrow"/>
          <w:sz w:val="22"/>
          <w:szCs w:val="22"/>
        </w:rPr>
        <w:t xml:space="preserve"> – </w:t>
      </w:r>
      <w:r w:rsidR="006A734D" w:rsidRPr="002B607F">
        <w:rPr>
          <w:rFonts w:ascii="Arial Narrow" w:hAnsi="Arial Narrow"/>
          <w:sz w:val="22"/>
          <w:szCs w:val="22"/>
        </w:rPr>
        <w:t xml:space="preserve">DA </w:t>
      </w:r>
      <w:r w:rsidRPr="002B607F">
        <w:rPr>
          <w:rFonts w:ascii="Arial Narrow" w:hAnsi="Arial Narrow"/>
          <w:sz w:val="22"/>
          <w:szCs w:val="22"/>
        </w:rPr>
        <w:t>PUBLICAÇÃO</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Incumbirá à CONTRATANTE providenciar </w:t>
      </w:r>
      <w:r w:rsidR="006B6337" w:rsidRPr="002B607F">
        <w:rPr>
          <w:rFonts w:ascii="Arial Narrow" w:hAnsi="Arial Narrow" w:cs="Times New Roman"/>
          <w:sz w:val="22"/>
          <w:szCs w:val="22"/>
        </w:rPr>
        <w:t xml:space="preserve">imediatamente </w:t>
      </w:r>
      <w:r w:rsidRPr="002B607F">
        <w:rPr>
          <w:rFonts w:ascii="Arial Narrow" w:hAnsi="Arial Narrow" w:cs="Times New Roman"/>
          <w:sz w:val="22"/>
          <w:szCs w:val="22"/>
        </w:rPr>
        <w:t>a publicação d</w:t>
      </w:r>
      <w:r w:rsidR="00C315F4" w:rsidRPr="002B607F">
        <w:rPr>
          <w:rFonts w:ascii="Arial Narrow" w:hAnsi="Arial Narrow" w:cs="Times New Roman"/>
          <w:sz w:val="22"/>
          <w:szCs w:val="22"/>
        </w:rPr>
        <w:t>oTermo de Contrato</w:t>
      </w:r>
      <w:r w:rsidR="006B6337" w:rsidRPr="002B607F">
        <w:rPr>
          <w:rStyle w:val="normaltextrun"/>
          <w:rFonts w:ascii="Arial Narrow" w:hAnsi="Arial Narrow" w:cs="Times New Roman"/>
          <w:sz w:val="22"/>
          <w:szCs w:val="22"/>
        </w:rPr>
        <w:t>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aquisição, nos termos do art. 4º, §2º da Lei nº 13.979, de 2020</w:t>
      </w:r>
      <w:r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C315F4" w:rsidRPr="002B607F">
        <w:rPr>
          <w:rFonts w:ascii="Arial Narrow" w:hAnsi="Arial Narrow"/>
          <w:sz w:val="22"/>
          <w:szCs w:val="22"/>
        </w:rPr>
        <w:t>DEZESSETE</w:t>
      </w:r>
      <w:r w:rsidRPr="002B607F">
        <w:rPr>
          <w:rFonts w:ascii="Arial Narrow" w:hAnsi="Arial Narrow"/>
          <w:sz w:val="22"/>
          <w:szCs w:val="22"/>
        </w:rPr>
        <w:t xml:space="preserve"> – </w:t>
      </w:r>
      <w:r w:rsidR="00C315F4" w:rsidRPr="002B607F">
        <w:rPr>
          <w:rFonts w:ascii="Arial Narrow" w:hAnsi="Arial Narrow"/>
          <w:sz w:val="22"/>
          <w:szCs w:val="22"/>
        </w:rPr>
        <w:t xml:space="preserve">DO </w:t>
      </w:r>
      <w:r w:rsidRPr="002B607F">
        <w:rPr>
          <w:rFonts w:ascii="Arial Narrow" w:hAnsi="Arial Narrow"/>
          <w:sz w:val="22"/>
          <w:szCs w:val="22"/>
        </w:rPr>
        <w:t>FORO</w:t>
      </w:r>
    </w:p>
    <w:p w:rsidR="0070059F" w:rsidRPr="002B607F" w:rsidRDefault="00B446AE"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É eleito o</w:t>
      </w:r>
      <w:r w:rsidR="0070059F" w:rsidRPr="002B607F">
        <w:rPr>
          <w:rFonts w:ascii="Arial Narrow" w:hAnsi="Arial Narrow" w:cs="Times New Roman"/>
          <w:sz w:val="22"/>
          <w:szCs w:val="22"/>
        </w:rPr>
        <w:t xml:space="preserve"> Foro</w:t>
      </w:r>
      <w:r w:rsidRPr="002B607F">
        <w:rPr>
          <w:rFonts w:ascii="Arial Narrow" w:hAnsi="Arial Narrow" w:cs="Times New Roman"/>
          <w:sz w:val="22"/>
          <w:szCs w:val="22"/>
        </w:rPr>
        <w:t xml:space="preserve">da </w:t>
      </w:r>
      <w:r w:rsidR="00062E8A" w:rsidRPr="002B607F">
        <w:rPr>
          <w:rFonts w:ascii="Arial Narrow" w:hAnsi="Arial Narrow" w:cs="Times New Roman"/>
          <w:sz w:val="22"/>
          <w:szCs w:val="22"/>
        </w:rPr>
        <w:t xml:space="preserve">Comarca </w:t>
      </w:r>
      <w:r w:rsidR="00417913" w:rsidRPr="002B607F">
        <w:rPr>
          <w:rFonts w:ascii="Arial Narrow" w:hAnsi="Arial Narrow" w:cs="Times New Roman"/>
          <w:sz w:val="22"/>
          <w:szCs w:val="22"/>
        </w:rPr>
        <w:t xml:space="preserve">de Uruará - Pará </w:t>
      </w:r>
      <w:r w:rsidRPr="002B607F">
        <w:rPr>
          <w:rFonts w:ascii="Arial Narrow" w:hAnsi="Arial Narrow" w:cs="Times New Roman"/>
          <w:sz w:val="22"/>
          <w:szCs w:val="22"/>
        </w:rPr>
        <w:t xml:space="preserve">para dirimir </w:t>
      </w:r>
      <w:r w:rsidR="0070059F" w:rsidRPr="002B607F">
        <w:rPr>
          <w:rFonts w:ascii="Arial Narrow" w:hAnsi="Arial Narrow" w:cs="Times New Roman"/>
          <w:sz w:val="22"/>
          <w:szCs w:val="22"/>
        </w:rPr>
        <w:t>os litígios que decorrerem da execução d</w:t>
      </w:r>
      <w:r w:rsidR="00C643E7" w:rsidRPr="002B607F">
        <w:rPr>
          <w:rFonts w:ascii="Arial Narrow" w:hAnsi="Arial Narrow" w:cs="Times New Roman"/>
          <w:sz w:val="22"/>
          <w:szCs w:val="22"/>
        </w:rPr>
        <w:t>o</w:t>
      </w:r>
      <w:r w:rsidR="0070059F" w:rsidRPr="002B607F">
        <w:rPr>
          <w:rFonts w:ascii="Arial Narrow" w:hAnsi="Arial Narrow" w:cs="Times New Roman"/>
          <w:sz w:val="22"/>
          <w:szCs w:val="22"/>
        </w:rPr>
        <w:t xml:space="preserve"> Termo de Contrato</w:t>
      </w:r>
      <w:r w:rsidRPr="002B607F">
        <w:rPr>
          <w:rFonts w:ascii="Arial Narrow" w:hAnsi="Arial Narrow" w:cs="Times New Roman"/>
          <w:sz w:val="22"/>
          <w:szCs w:val="22"/>
        </w:rPr>
        <w:t xml:space="preserve"> que não possam ser compostos pela conciliação</w:t>
      </w:r>
      <w:r w:rsidR="00392B45" w:rsidRPr="002B607F">
        <w:rPr>
          <w:rFonts w:ascii="Arial Narrow" w:hAnsi="Arial Narrow" w:cs="Times New Roman"/>
          <w:sz w:val="22"/>
          <w:szCs w:val="22"/>
        </w:rPr>
        <w:t>, conforme art. 55, §2º</w:t>
      </w:r>
      <w:r w:rsidR="00C643E7" w:rsidRPr="002B607F">
        <w:rPr>
          <w:rFonts w:ascii="Arial Narrow" w:hAnsi="Arial Narrow" w:cs="Times New Roman"/>
          <w:sz w:val="22"/>
          <w:szCs w:val="22"/>
        </w:rPr>
        <w:t>,</w:t>
      </w:r>
      <w:r w:rsidR="00392B45" w:rsidRPr="002B607F">
        <w:rPr>
          <w:rFonts w:ascii="Arial Narrow" w:hAnsi="Arial Narrow" w:cs="Times New Roman"/>
          <w:sz w:val="22"/>
          <w:szCs w:val="22"/>
        </w:rPr>
        <w:t xml:space="preserve"> da Lei nº 8.666</w:t>
      </w:r>
      <w:r w:rsidR="00C643E7" w:rsidRPr="002B607F">
        <w:rPr>
          <w:rFonts w:ascii="Arial Narrow" w:hAnsi="Arial Narrow" w:cs="Times New Roman"/>
          <w:sz w:val="22"/>
          <w:szCs w:val="22"/>
        </w:rPr>
        <w:t>, de 19</w:t>
      </w:r>
      <w:r w:rsidR="00392B45" w:rsidRPr="002B607F">
        <w:rPr>
          <w:rFonts w:ascii="Arial Narrow" w:hAnsi="Arial Narrow" w:cs="Times New Roman"/>
          <w:sz w:val="22"/>
          <w:szCs w:val="22"/>
        </w:rPr>
        <w:t xml:space="preserve">93. </w:t>
      </w:r>
    </w:p>
    <w:p w:rsidR="0070059F" w:rsidRPr="002B607F" w:rsidRDefault="0070059F" w:rsidP="00633EE5">
      <w:pPr>
        <w:spacing w:before="120" w:after="120"/>
        <w:jc w:val="both"/>
        <w:rPr>
          <w:rFonts w:ascii="Arial Narrow" w:hAnsi="Arial Narrow" w:cs="Times New Roman"/>
          <w:sz w:val="22"/>
          <w:szCs w:val="22"/>
        </w:rPr>
      </w:pPr>
      <w:r w:rsidRPr="002B607F">
        <w:rPr>
          <w:rFonts w:ascii="Arial Narrow" w:hAnsi="Arial Narrow" w:cs="Times New Roman"/>
          <w:sz w:val="22"/>
          <w:szCs w:val="22"/>
        </w:rPr>
        <w:t xml:space="preserve">Para firmeza e validade do pactuado, o Termo de Contrato foi lavrado em duas (duas) vias de igual teor, </w:t>
      </w:r>
      <w:r w:rsidR="003F2F61" w:rsidRPr="002B607F">
        <w:rPr>
          <w:rFonts w:ascii="Arial Narrow" w:hAnsi="Arial Narrow" w:cs="Times New Roman"/>
          <w:sz w:val="22"/>
          <w:szCs w:val="22"/>
        </w:rPr>
        <w:t xml:space="preserve">o </w:t>
      </w:r>
      <w:r w:rsidRPr="002B607F">
        <w:rPr>
          <w:rFonts w:ascii="Arial Narrow" w:hAnsi="Arial Narrow" w:cs="Times New Roman"/>
          <w:sz w:val="22"/>
          <w:szCs w:val="22"/>
        </w:rPr>
        <w:t>qu</w:t>
      </w:r>
      <w:r w:rsidR="003F2F61" w:rsidRPr="002B607F">
        <w:rPr>
          <w:rFonts w:ascii="Arial Narrow" w:hAnsi="Arial Narrow" w:cs="Times New Roman"/>
          <w:sz w:val="22"/>
          <w:szCs w:val="22"/>
        </w:rPr>
        <w:t>al</w:t>
      </w:r>
      <w:r w:rsidRPr="002B607F">
        <w:rPr>
          <w:rFonts w:ascii="Arial Narrow" w:hAnsi="Arial Narrow" w:cs="Times New Roman"/>
          <w:sz w:val="22"/>
          <w:szCs w:val="22"/>
        </w:rPr>
        <w:t>, depois de lido e ac</w:t>
      </w:r>
      <w:r w:rsidR="003F2F61" w:rsidRPr="002B607F">
        <w:rPr>
          <w:rFonts w:ascii="Arial Narrow" w:hAnsi="Arial Narrow" w:cs="Times New Roman"/>
          <w:sz w:val="22"/>
          <w:szCs w:val="22"/>
        </w:rPr>
        <w:t>hado em ordem, vai assinado pelasCONTRATANTES</w:t>
      </w:r>
      <w:r w:rsidRPr="002B607F">
        <w:rPr>
          <w:rFonts w:ascii="Arial Narrow" w:hAnsi="Arial Narrow" w:cs="Times New Roman"/>
          <w:sz w:val="22"/>
          <w:szCs w:val="22"/>
        </w:rPr>
        <w:t xml:space="preserve">. </w:t>
      </w:r>
    </w:p>
    <w:p w:rsidR="005541D8" w:rsidRPr="002B607F" w:rsidRDefault="00417913" w:rsidP="00633EE5">
      <w:pPr>
        <w:spacing w:before="120" w:after="120"/>
        <w:jc w:val="both"/>
        <w:rPr>
          <w:rFonts w:ascii="Arial Narrow" w:hAnsi="Arial Narrow" w:cs="Times New Roman"/>
          <w:sz w:val="22"/>
          <w:szCs w:val="22"/>
        </w:rPr>
      </w:pPr>
      <w:r w:rsidRPr="002B607F">
        <w:rPr>
          <w:rFonts w:ascii="Arial Narrow" w:hAnsi="Arial Narrow" w:cs="Times New Roman"/>
          <w:sz w:val="22"/>
          <w:szCs w:val="22"/>
        </w:rPr>
        <w:t>Placas (PA</w:t>
      </w:r>
      <w:r w:rsidR="005541D8" w:rsidRPr="002B607F">
        <w:rPr>
          <w:rFonts w:ascii="Arial Narrow" w:hAnsi="Arial Narrow" w:cs="Times New Roman"/>
          <w:sz w:val="22"/>
          <w:szCs w:val="22"/>
        </w:rPr>
        <w:t xml:space="preserve">), em </w:t>
      </w:r>
      <w:r w:rsidR="003A3E50">
        <w:rPr>
          <w:rFonts w:ascii="Arial Narrow" w:hAnsi="Arial Narrow" w:cs="Times New Roman"/>
          <w:color w:val="FF0000"/>
          <w:sz w:val="22"/>
          <w:szCs w:val="22"/>
        </w:rPr>
        <w:t>17</w:t>
      </w:r>
      <w:r w:rsidR="00EA598E">
        <w:rPr>
          <w:rFonts w:ascii="Arial Narrow" w:hAnsi="Arial Narrow" w:cs="Times New Roman"/>
          <w:color w:val="FF0000"/>
          <w:sz w:val="22"/>
          <w:szCs w:val="22"/>
        </w:rPr>
        <w:t xml:space="preserve"> de Abril de 2020</w:t>
      </w:r>
      <w:r w:rsidR="00683012">
        <w:rPr>
          <w:rFonts w:ascii="Arial Narrow" w:hAnsi="Arial Narrow" w:cs="Times New Roman"/>
          <w:color w:val="FF0000"/>
          <w:sz w:val="22"/>
          <w:szCs w:val="22"/>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8"/>
        <w:gridCol w:w="4918"/>
      </w:tblGrid>
      <w:tr w:rsidR="002B607F" w:rsidTr="002B607F">
        <w:trPr>
          <w:trHeight w:val="1141"/>
        </w:trPr>
        <w:tc>
          <w:tcPr>
            <w:tcW w:w="4918" w:type="dxa"/>
          </w:tcPr>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CONTRATANTE</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___________________________________________</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TESTEMUNHA</w:t>
            </w:r>
            <w:r w:rsidRPr="002B607F">
              <w:rPr>
                <w:rFonts w:ascii="Arial Narrow" w:hAnsi="Arial Narrow" w:cs="Times New Roman"/>
                <w:sz w:val="22"/>
                <w:szCs w:val="22"/>
              </w:rPr>
              <w:tab/>
            </w:r>
            <w:r w:rsidRPr="002B607F">
              <w:rPr>
                <w:rFonts w:ascii="Arial Narrow" w:hAnsi="Arial Narrow" w:cs="Times New Roman"/>
                <w:sz w:val="22"/>
                <w:szCs w:val="22"/>
              </w:rPr>
              <w:tab/>
              <w:t>CPF Nº</w:t>
            </w:r>
          </w:p>
          <w:p w:rsidR="00EA598E" w:rsidRDefault="00EA598E" w:rsidP="00EA598E">
            <w:pPr>
              <w:spacing w:before="120" w:after="120"/>
              <w:jc w:val="center"/>
              <w:rPr>
                <w:rFonts w:ascii="Arial Narrow" w:hAnsi="Arial Narrow" w:cs="Times New Roman"/>
                <w:sz w:val="22"/>
                <w:szCs w:val="22"/>
              </w:rPr>
            </w:pPr>
          </w:p>
          <w:p w:rsidR="002B607F" w:rsidRDefault="00A62CBD" w:rsidP="00A62CBD">
            <w:pPr>
              <w:spacing w:before="120" w:after="120"/>
              <w:jc w:val="center"/>
              <w:rPr>
                <w:rFonts w:ascii="Arial Narrow" w:hAnsi="Arial Narrow" w:cs="Times New Roman"/>
                <w:sz w:val="22"/>
                <w:szCs w:val="22"/>
              </w:rPr>
            </w:pPr>
            <w:r>
              <w:rPr>
                <w:rFonts w:ascii="Arial Narrow" w:hAnsi="Arial Narrow" w:cs="Times New Roman"/>
                <w:sz w:val="22"/>
                <w:szCs w:val="22"/>
              </w:rPr>
              <w:t>ANEXOI-</w:t>
            </w:r>
            <w:r w:rsidR="004E0AD1">
              <w:rPr>
                <w:rFonts w:ascii="Arial Narrow" w:hAnsi="Arial Narrow" w:cs="Times New Roman"/>
                <w:sz w:val="22"/>
                <w:szCs w:val="22"/>
              </w:rPr>
              <w:t xml:space="preserve">CONTRATO </w:t>
            </w:r>
            <w:r>
              <w:rPr>
                <w:rFonts w:ascii="Arial Narrow" w:hAnsi="Arial Narrow" w:cs="Times New Roman"/>
                <w:sz w:val="22"/>
                <w:szCs w:val="22"/>
              </w:rPr>
              <w:t>N°</w:t>
            </w:r>
            <w:r w:rsidR="004E0AD1">
              <w:rPr>
                <w:rFonts w:ascii="Arial Narrow" w:hAnsi="Arial Narrow" w:cs="Times New Roman"/>
                <w:sz w:val="22"/>
                <w:szCs w:val="22"/>
              </w:rPr>
              <w:t>20200181</w:t>
            </w:r>
          </w:p>
        </w:tc>
        <w:tc>
          <w:tcPr>
            <w:tcW w:w="4918" w:type="dxa"/>
          </w:tcPr>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lastRenderedPageBreak/>
              <w:t>CONTRATADA</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___________________________________________</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TESTEMUNHA</w:t>
            </w:r>
            <w:r w:rsidRPr="002B607F">
              <w:rPr>
                <w:rFonts w:ascii="Arial Narrow" w:hAnsi="Arial Narrow" w:cs="Times New Roman"/>
                <w:sz w:val="22"/>
                <w:szCs w:val="22"/>
              </w:rPr>
              <w:tab/>
            </w:r>
            <w:r w:rsidRPr="002B607F">
              <w:rPr>
                <w:rFonts w:ascii="Arial Narrow" w:hAnsi="Arial Narrow" w:cs="Times New Roman"/>
                <w:sz w:val="22"/>
                <w:szCs w:val="22"/>
              </w:rPr>
              <w:tab/>
              <w:t>CPF Nº</w:t>
            </w:r>
          </w:p>
          <w:p w:rsidR="002B607F" w:rsidRDefault="002B607F" w:rsidP="00633EE5">
            <w:pPr>
              <w:spacing w:before="120" w:after="120"/>
              <w:rPr>
                <w:rFonts w:ascii="Arial Narrow" w:hAnsi="Arial Narrow" w:cs="Times New Roman"/>
                <w:sz w:val="22"/>
                <w:szCs w:val="22"/>
              </w:rPr>
            </w:pPr>
          </w:p>
        </w:tc>
      </w:tr>
    </w:tbl>
    <w:p w:rsidR="0070059F" w:rsidRPr="002B607F" w:rsidRDefault="0070059F" w:rsidP="00633EE5">
      <w:pPr>
        <w:spacing w:before="120" w:after="120"/>
        <w:jc w:val="both"/>
        <w:rPr>
          <w:rFonts w:ascii="Arial Narrow" w:hAnsi="Arial Narrow" w:cs="Times New Roman"/>
          <w:sz w:val="22"/>
          <w:szCs w:val="22"/>
        </w:rPr>
      </w:pPr>
    </w:p>
    <w:p w:rsidR="00055C09" w:rsidRPr="00701DB1" w:rsidRDefault="00055C09" w:rsidP="00055C09">
      <w:pPr>
        <w:jc w:val="center"/>
        <w:rPr>
          <w:rFonts w:ascii="Arial" w:hAnsi="Arial" w:cs="Arial"/>
          <w:b/>
        </w:rPr>
      </w:pPr>
      <w:r w:rsidRPr="00701DB1">
        <w:rPr>
          <w:rFonts w:ascii="Arial" w:hAnsi="Arial" w:cs="Arial"/>
          <w:b/>
        </w:rPr>
        <w:t>PROJETO BÁSICO</w:t>
      </w:r>
    </w:p>
    <w:p w:rsidR="00055C09" w:rsidRPr="00701DB1" w:rsidRDefault="00055C09" w:rsidP="00055C09">
      <w:pPr>
        <w:jc w:val="center"/>
        <w:rPr>
          <w:rFonts w:ascii="Arial" w:hAnsi="Arial" w:cs="Arial"/>
          <w:b/>
        </w:rPr>
      </w:pPr>
      <w:r w:rsidRPr="00701DB1">
        <w:rPr>
          <w:rFonts w:ascii="Arial" w:hAnsi="Arial" w:cs="Arial"/>
          <w:b/>
        </w:rPr>
        <w:t>DISPENSA DE LICITAÇÃO LEI 13.979/2020</w:t>
      </w:r>
    </w:p>
    <w:p w:rsidR="00055C09" w:rsidRPr="00701DB1" w:rsidRDefault="00055C09" w:rsidP="00055C09">
      <w:pPr>
        <w:jc w:val="center"/>
        <w:rPr>
          <w:rFonts w:ascii="Arial" w:hAnsi="Arial" w:cs="Arial"/>
          <w:b/>
        </w:rPr>
      </w:pPr>
      <w:r w:rsidRPr="00701DB1">
        <w:rPr>
          <w:rFonts w:ascii="Arial" w:hAnsi="Arial" w:cs="Arial"/>
          <w:b/>
        </w:rPr>
        <w:t>(COMPRAS)</w:t>
      </w:r>
    </w:p>
    <w:p w:rsidR="00055C09" w:rsidRPr="00701DB1" w:rsidRDefault="00055C09" w:rsidP="00055C09">
      <w:pPr>
        <w:jc w:val="center"/>
        <w:rPr>
          <w:rFonts w:ascii="Arial" w:hAnsi="Arial" w:cs="Arial"/>
          <w:b/>
        </w:rPr>
      </w:pPr>
    </w:p>
    <w:p w:rsidR="00055C09" w:rsidRPr="00701DB1" w:rsidRDefault="00055C09" w:rsidP="00055C09">
      <w:pPr>
        <w:jc w:val="center"/>
        <w:rPr>
          <w:rFonts w:ascii="Arial" w:hAnsi="Arial" w:cs="Arial"/>
          <w:b/>
        </w:rPr>
      </w:pPr>
      <w:r w:rsidRPr="00701DB1">
        <w:rPr>
          <w:rFonts w:ascii="Arial" w:hAnsi="Arial" w:cs="Arial"/>
          <w:b/>
        </w:rPr>
        <w:t>FUNDO MUNICIPAL DE SAÚDE</w:t>
      </w:r>
    </w:p>
    <w:p w:rsidR="00055C09" w:rsidRPr="00701DB1" w:rsidRDefault="00055C09" w:rsidP="00055C09">
      <w:pPr>
        <w:pStyle w:val="Nivel1"/>
        <w:numPr>
          <w:ilvl w:val="0"/>
          <w:numId w:val="35"/>
        </w:numPr>
        <w:rPr>
          <w:color w:val="auto"/>
          <w:sz w:val="24"/>
          <w:szCs w:val="24"/>
        </w:rPr>
      </w:pPr>
      <w:r w:rsidRPr="00701DB1">
        <w:rPr>
          <w:color w:val="auto"/>
          <w:sz w:val="24"/>
          <w:szCs w:val="24"/>
        </w:rPr>
        <w:t>DECLARAÇÃO DO OBJETO</w:t>
      </w:r>
    </w:p>
    <w:p w:rsidR="00055C09" w:rsidRPr="00701DB1" w:rsidRDefault="00055C09" w:rsidP="00055C09">
      <w:pPr>
        <w:pStyle w:val="Ttulo2"/>
        <w:keepLines/>
        <w:numPr>
          <w:ilvl w:val="1"/>
          <w:numId w:val="35"/>
        </w:numPr>
        <w:tabs>
          <w:tab w:val="clear" w:pos="1701"/>
        </w:tabs>
        <w:spacing w:before="40" w:line="360" w:lineRule="auto"/>
        <w:ind w:left="0" w:right="0" w:firstLine="0"/>
        <w:jc w:val="both"/>
        <w:rPr>
          <w:rFonts w:ascii="Arial" w:hAnsi="Arial" w:cs="Arial"/>
          <w:color w:val="auto"/>
          <w:szCs w:val="24"/>
        </w:rPr>
      </w:pPr>
      <w:r w:rsidRPr="00701DB1">
        <w:rPr>
          <w:rFonts w:ascii="Arial" w:hAnsi="Arial" w:cs="Arial"/>
          <w:color w:val="auto"/>
          <w:szCs w:val="24"/>
        </w:rPr>
        <w:t xml:space="preserve">Aquisição emergencial de EPI – Equipamentos de Proteção Individual, Testes Rápidos e Produtos Hospitalares por meio de dispensa de licitação, para subsidiar as ações e medidas de controle e prevenção do novo </w:t>
      </w:r>
      <w:proofErr w:type="spellStart"/>
      <w:r w:rsidRPr="00701DB1">
        <w:rPr>
          <w:rFonts w:ascii="Arial" w:hAnsi="Arial" w:cs="Arial"/>
          <w:color w:val="auto"/>
          <w:szCs w:val="24"/>
        </w:rPr>
        <w:t>coronavírus</w:t>
      </w:r>
      <w:proofErr w:type="spellEnd"/>
      <w:r w:rsidRPr="00701DB1">
        <w:rPr>
          <w:rFonts w:ascii="Arial" w:hAnsi="Arial" w:cs="Arial"/>
          <w:color w:val="auto"/>
          <w:szCs w:val="24"/>
        </w:rPr>
        <w:t xml:space="preserve"> (</w:t>
      </w:r>
      <w:proofErr w:type="spellStart"/>
      <w:r w:rsidRPr="00701DB1">
        <w:rPr>
          <w:rFonts w:ascii="Arial" w:hAnsi="Arial" w:cs="Arial"/>
          <w:color w:val="auto"/>
          <w:szCs w:val="24"/>
        </w:rPr>
        <w:t>Covid</w:t>
      </w:r>
      <w:proofErr w:type="spellEnd"/>
      <w:r w:rsidRPr="00701DB1">
        <w:rPr>
          <w:rFonts w:ascii="Arial" w:hAnsi="Arial" w:cs="Arial"/>
          <w:color w:val="auto"/>
          <w:szCs w:val="24"/>
        </w:rPr>
        <w:t>-19), conforme condições, quantidades e exigências estabelecidas neste instrumento:</w:t>
      </w:r>
    </w:p>
    <w:p w:rsidR="00055C09" w:rsidRPr="00701DB1" w:rsidRDefault="00055C09" w:rsidP="00055C09">
      <w:pPr>
        <w:rPr>
          <w:rFonts w:ascii="Arial" w:hAnsi="Arial" w:cs="Arial"/>
        </w:rPr>
      </w:pPr>
    </w:p>
    <w:tbl>
      <w:tblPr>
        <w:tblW w:w="9781" w:type="dxa"/>
        <w:tblInd w:w="-497" w:type="dxa"/>
        <w:tblLayout w:type="fixed"/>
        <w:tblCellMar>
          <w:left w:w="70" w:type="dxa"/>
          <w:right w:w="70" w:type="dxa"/>
        </w:tblCellMar>
        <w:tblLook w:val="04A0"/>
      </w:tblPr>
      <w:tblGrid>
        <w:gridCol w:w="1134"/>
        <w:gridCol w:w="4820"/>
        <w:gridCol w:w="1559"/>
        <w:gridCol w:w="1134"/>
        <w:gridCol w:w="1134"/>
      </w:tblGrid>
      <w:tr w:rsidR="00055C09" w:rsidRPr="002B59E9" w:rsidTr="00713EB8">
        <w:trPr>
          <w:trHeight w:val="306"/>
        </w:trPr>
        <w:tc>
          <w:tcPr>
            <w:tcW w:w="1134" w:type="dxa"/>
            <w:tcBorders>
              <w:top w:val="single" w:sz="4" w:space="0" w:color="000000"/>
              <w:left w:val="single" w:sz="4" w:space="0" w:color="000000"/>
              <w:bottom w:val="single" w:sz="4" w:space="0" w:color="000000"/>
              <w:right w:val="single" w:sz="4" w:space="0" w:color="000000"/>
            </w:tcBorders>
          </w:tcPr>
          <w:p w:rsidR="00055C09" w:rsidRPr="002B59E9" w:rsidRDefault="00055C09" w:rsidP="00713EB8">
            <w:pPr>
              <w:spacing w:before="240" w:after="60"/>
              <w:jc w:val="center"/>
              <w:rPr>
                <w:rFonts w:ascii="Arial" w:hAnsi="Arial" w:cs="Arial"/>
                <w:sz w:val="20"/>
              </w:rPr>
            </w:pPr>
            <w:r w:rsidRPr="002B59E9">
              <w:rPr>
                <w:rFonts w:ascii="Arial" w:hAnsi="Arial" w:cs="Arial"/>
                <w:sz w:val="20"/>
              </w:rPr>
              <w:t>Item</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b/>
                <w:sz w:val="20"/>
              </w:rPr>
            </w:pPr>
            <w:r w:rsidRPr="002B59E9">
              <w:rPr>
                <w:rFonts w:ascii="Arial" w:hAnsi="Arial" w:cs="Arial"/>
                <w:b/>
                <w:sz w:val="20"/>
              </w:rPr>
              <w:t>DESCRIÇÃO/</w:t>
            </w:r>
          </w:p>
          <w:p w:rsidR="00055C09" w:rsidRPr="002B59E9" w:rsidRDefault="00055C09" w:rsidP="00713EB8">
            <w:pPr>
              <w:widowControl w:val="0"/>
              <w:jc w:val="center"/>
              <w:rPr>
                <w:rFonts w:ascii="Arial" w:hAnsi="Arial" w:cs="Arial"/>
                <w:sz w:val="20"/>
              </w:rPr>
            </w:pPr>
            <w:r w:rsidRPr="002B59E9">
              <w:rPr>
                <w:rFonts w:ascii="Arial" w:hAnsi="Arial" w:cs="Arial"/>
                <w:b/>
                <w:sz w:val="20"/>
              </w:rPr>
              <w:t>ESPECIFICAÇÃO</w:t>
            </w:r>
          </w:p>
        </w:tc>
        <w:tc>
          <w:tcPr>
            <w:tcW w:w="1559" w:type="dxa"/>
            <w:tcBorders>
              <w:top w:val="single" w:sz="4" w:space="0" w:color="000000"/>
              <w:left w:val="nil"/>
              <w:bottom w:val="single" w:sz="4" w:space="0" w:color="000000"/>
              <w:right w:val="single" w:sz="4" w:space="0" w:color="000000"/>
            </w:tcBorders>
            <w:shd w:val="clear" w:color="auto" w:fill="auto"/>
            <w:hideMark/>
          </w:tcPr>
          <w:p w:rsidR="00055C09" w:rsidRPr="002B59E9" w:rsidRDefault="00055C09" w:rsidP="00713EB8">
            <w:pPr>
              <w:widowControl w:val="0"/>
              <w:jc w:val="center"/>
              <w:rPr>
                <w:rFonts w:ascii="Arial" w:hAnsi="Arial" w:cs="Arial"/>
                <w:sz w:val="20"/>
              </w:rPr>
            </w:pPr>
            <w:r w:rsidRPr="002B59E9">
              <w:rPr>
                <w:rFonts w:ascii="Arial" w:hAnsi="Arial" w:cs="Arial"/>
                <w:b/>
                <w:sz w:val="20"/>
              </w:rPr>
              <w:t>UNIDADE DE MEDIDA</w:t>
            </w:r>
          </w:p>
        </w:tc>
        <w:tc>
          <w:tcPr>
            <w:tcW w:w="1134" w:type="dxa"/>
            <w:tcBorders>
              <w:top w:val="single" w:sz="4" w:space="0" w:color="000000"/>
              <w:left w:val="nil"/>
              <w:bottom w:val="single" w:sz="4" w:space="0" w:color="000000"/>
              <w:right w:val="single" w:sz="4" w:space="0" w:color="000000"/>
            </w:tcBorders>
            <w:shd w:val="clear" w:color="auto" w:fill="auto"/>
            <w:hideMark/>
          </w:tcPr>
          <w:p w:rsidR="00055C09" w:rsidRPr="002B59E9" w:rsidRDefault="00055C09" w:rsidP="00713EB8">
            <w:pPr>
              <w:widowControl w:val="0"/>
              <w:jc w:val="center"/>
              <w:rPr>
                <w:rFonts w:ascii="Arial" w:hAnsi="Arial" w:cs="Arial"/>
                <w:b/>
                <w:sz w:val="20"/>
              </w:rPr>
            </w:pPr>
            <w:r w:rsidRPr="002B59E9">
              <w:rPr>
                <w:rFonts w:ascii="Arial" w:hAnsi="Arial" w:cs="Arial"/>
                <w:b/>
                <w:sz w:val="20"/>
              </w:rPr>
              <w:t>QUANT</w:t>
            </w:r>
          </w:p>
        </w:tc>
        <w:tc>
          <w:tcPr>
            <w:tcW w:w="1134" w:type="dxa"/>
            <w:tcBorders>
              <w:top w:val="single" w:sz="4" w:space="0" w:color="000000"/>
              <w:left w:val="nil"/>
              <w:bottom w:val="single" w:sz="4" w:space="0" w:color="000000"/>
              <w:right w:val="single" w:sz="4" w:space="0" w:color="000000"/>
            </w:tcBorders>
          </w:tcPr>
          <w:p w:rsidR="00055C09" w:rsidRDefault="00055C09" w:rsidP="00713EB8">
            <w:pPr>
              <w:widowControl w:val="0"/>
              <w:jc w:val="center"/>
              <w:rPr>
                <w:rFonts w:ascii="Arial" w:hAnsi="Arial" w:cs="Arial"/>
                <w:b/>
                <w:sz w:val="20"/>
              </w:rPr>
            </w:pPr>
            <w:r>
              <w:rPr>
                <w:rFonts w:ascii="Arial" w:hAnsi="Arial" w:cs="Arial"/>
                <w:b/>
                <w:sz w:val="20"/>
              </w:rPr>
              <w:t>VALOR</w:t>
            </w:r>
          </w:p>
          <w:p w:rsidR="00055C09" w:rsidRPr="002B59E9" w:rsidRDefault="00055C09" w:rsidP="00713EB8">
            <w:pPr>
              <w:widowControl w:val="0"/>
              <w:jc w:val="center"/>
              <w:rPr>
                <w:rFonts w:ascii="Arial" w:hAnsi="Arial" w:cs="Arial"/>
                <w:b/>
                <w:sz w:val="20"/>
              </w:rPr>
            </w:pPr>
            <w:r>
              <w:rPr>
                <w:rFonts w:ascii="Arial" w:hAnsi="Arial" w:cs="Arial"/>
                <w:b/>
                <w:sz w:val="20"/>
              </w:rPr>
              <w:t>R$</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01</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MASCARA DESCARTAVEL C/50 SKY</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CX</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200,00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02</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ALCOOL GEL 500 ML C/ VALVULA CINORD</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ind w:firstLineChars="100" w:firstLine="200"/>
              <w:jc w:val="center"/>
              <w:rPr>
                <w:rFonts w:ascii="Arial" w:hAnsi="Arial" w:cs="Arial"/>
                <w:sz w:val="20"/>
              </w:rPr>
            </w:pPr>
            <w:r w:rsidRPr="002B59E9">
              <w:rPr>
                <w:rFonts w:ascii="Arial" w:hAnsi="Arial" w:cs="Arial"/>
                <w:sz w:val="20"/>
              </w:rPr>
              <w:t>FR</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35,00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03</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TESTE RAPIDO COVID-19 C/25 TESTES IGG/ MEDLEVENSOH</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CX</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4</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4.100,00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04</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LUVA PROC. G C/100 MEDIX</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CX</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45,00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05</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MASCARA DESC. BRANCA C/ ELASTICO C/50 WILTEX</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ind w:firstLineChars="100" w:firstLine="200"/>
              <w:jc w:val="center"/>
              <w:rPr>
                <w:rFonts w:ascii="Arial" w:hAnsi="Arial" w:cs="Arial"/>
                <w:sz w:val="20"/>
              </w:rPr>
            </w:pPr>
            <w:r w:rsidRPr="002B59E9">
              <w:rPr>
                <w:rFonts w:ascii="Arial" w:hAnsi="Arial" w:cs="Arial"/>
                <w:sz w:val="20"/>
              </w:rPr>
              <w:t>PC</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200,00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06</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ESCADA C/ 2 DEGRAUS EM AÇO/ FERRO PINTADO ORTOMED</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6</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180,00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07</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COMADRE 40X30CM TIPO PA 2.000ML ABC</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201,40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08</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OXIMETRO DIGITAL PRETO</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8</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120,00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09</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APARELHO DE PA ADULTO C/ESTETOSCOPIO INCORTEM</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115,00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10</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TERMOMETRO CLINICO DIGITALINCOTERM</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35,00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11</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REANIMADOR RESP. MANUAL DE SIL. ADULTO FOYOMED</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180,00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12</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BEBEDOURO TURQUESA ESMALTEC</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900,00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lang w:val="en-US"/>
              </w:rPr>
            </w:pPr>
            <w:r w:rsidRPr="002B59E9">
              <w:rPr>
                <w:rFonts w:ascii="Arial" w:hAnsi="Arial" w:cs="Arial"/>
                <w:sz w:val="20"/>
                <w:lang w:val="en-US"/>
              </w:rPr>
              <w:t>13</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lang w:val="en-US"/>
              </w:rPr>
            </w:pPr>
            <w:r w:rsidRPr="002B59E9">
              <w:rPr>
                <w:rFonts w:ascii="Arial" w:hAnsi="Arial" w:cs="Arial"/>
                <w:sz w:val="20"/>
                <w:lang w:val="en-US"/>
              </w:rPr>
              <w:t>APARELHO GLICOSE ON CALL PLUS SIMPLES MEDLEVENSOHN</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10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60,00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14</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VALVULA REGULADORA P/ CILINDRO C/ FLUX OXIG UNITC</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4</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350,00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15</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GARROTE LATEX FREE INCOTERM</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100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6,00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16</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KIT P/ NEBULIZAÇÃO ADULTO FOYOMED</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25,00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17</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KIT P/ NEBULIZAÇÃO PEDIATRICO FOYOMED</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25,00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lastRenderedPageBreak/>
              <w:t>18</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MACACAO DE SEGURANCA MEDIX</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10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140,00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19</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OCULOS DE SEGURANCA RA PERFURADO MEDIX</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10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90,00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4820" w:type="dxa"/>
            <w:tcBorders>
              <w:top w:val="nil"/>
              <w:left w:val="single" w:sz="4" w:space="0" w:color="000000"/>
              <w:bottom w:val="single" w:sz="4" w:space="0" w:color="000000"/>
              <w:right w:val="single" w:sz="4" w:space="0" w:color="000000"/>
            </w:tcBorders>
            <w:shd w:val="clear" w:color="auto" w:fill="auto"/>
            <w:noWrap/>
            <w:hideMark/>
          </w:tcPr>
          <w:p w:rsidR="00055C09" w:rsidRPr="002B59E9" w:rsidRDefault="00055C09" w:rsidP="00713EB8">
            <w:pPr>
              <w:rPr>
                <w:rFonts w:ascii="Arial" w:hAnsi="Arial" w:cs="Arial"/>
                <w:sz w:val="20"/>
              </w:rPr>
            </w:pPr>
            <w:r w:rsidRPr="002B59E9">
              <w:rPr>
                <w:rFonts w:ascii="Arial" w:hAnsi="Arial" w:cs="Arial"/>
                <w:sz w:val="20"/>
              </w:rPr>
              <w:t>CONJUNTO COM ELASTICO E CAPUZ IMPERMEAVEL TRANSPAR</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UN</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60,00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21</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AVENTAL MANGA LONGAC/10  CASTELO</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jc w:val="center"/>
              <w:rPr>
                <w:rFonts w:ascii="Arial" w:hAnsi="Arial" w:cs="Arial"/>
                <w:sz w:val="20"/>
              </w:rPr>
            </w:pPr>
            <w:r w:rsidRPr="002B59E9">
              <w:rPr>
                <w:rFonts w:ascii="Arial" w:hAnsi="Arial" w:cs="Arial"/>
                <w:sz w:val="20"/>
              </w:rPr>
              <w:t>PC</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90,00</w:t>
            </w:r>
          </w:p>
        </w:tc>
      </w:tr>
      <w:tr w:rsidR="00055C09" w:rsidRPr="002B59E9" w:rsidTr="00713EB8">
        <w:trPr>
          <w:trHeight w:val="281"/>
        </w:trPr>
        <w:tc>
          <w:tcPr>
            <w:tcW w:w="1134" w:type="dxa"/>
            <w:tcBorders>
              <w:top w:val="nil"/>
              <w:left w:val="single" w:sz="4" w:space="0" w:color="000000"/>
              <w:bottom w:val="single" w:sz="4" w:space="0" w:color="000000"/>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22</w:t>
            </w:r>
          </w:p>
        </w:tc>
        <w:tc>
          <w:tcPr>
            <w:tcW w:w="4820" w:type="dxa"/>
            <w:tcBorders>
              <w:top w:val="nil"/>
              <w:left w:val="single" w:sz="4" w:space="0" w:color="000000"/>
              <w:bottom w:val="single" w:sz="4" w:space="0" w:color="000000"/>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ALCOOL 70% GEL 1 LT CINORD</w:t>
            </w:r>
          </w:p>
        </w:tc>
        <w:tc>
          <w:tcPr>
            <w:tcW w:w="1559" w:type="dxa"/>
            <w:tcBorders>
              <w:top w:val="nil"/>
              <w:left w:val="nil"/>
              <w:bottom w:val="single" w:sz="4" w:space="0" w:color="000000"/>
              <w:right w:val="single" w:sz="4" w:space="0" w:color="000000"/>
            </w:tcBorders>
            <w:shd w:val="clear" w:color="auto" w:fill="auto"/>
            <w:hideMark/>
          </w:tcPr>
          <w:p w:rsidR="00055C09" w:rsidRPr="002B59E9" w:rsidRDefault="00055C09" w:rsidP="00713EB8">
            <w:pPr>
              <w:ind w:firstLineChars="100" w:firstLine="200"/>
              <w:jc w:val="center"/>
              <w:rPr>
                <w:rFonts w:ascii="Arial" w:hAnsi="Arial" w:cs="Arial"/>
                <w:sz w:val="20"/>
              </w:rPr>
            </w:pPr>
            <w:r w:rsidRPr="002B59E9">
              <w:rPr>
                <w:rFonts w:ascii="Arial" w:hAnsi="Arial" w:cs="Arial"/>
                <w:sz w:val="20"/>
              </w:rPr>
              <w:t>FR</w:t>
            </w:r>
          </w:p>
        </w:tc>
        <w:tc>
          <w:tcPr>
            <w:tcW w:w="1134" w:type="dxa"/>
            <w:tcBorders>
              <w:top w:val="nil"/>
              <w:left w:val="nil"/>
              <w:bottom w:val="single" w:sz="4" w:space="0" w:color="000000"/>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24</w:t>
            </w:r>
          </w:p>
        </w:tc>
        <w:tc>
          <w:tcPr>
            <w:tcW w:w="1134" w:type="dxa"/>
            <w:tcBorders>
              <w:top w:val="nil"/>
              <w:left w:val="nil"/>
              <w:bottom w:val="single" w:sz="4" w:space="0" w:color="000000"/>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60,00</w:t>
            </w:r>
          </w:p>
        </w:tc>
      </w:tr>
      <w:tr w:rsidR="00055C09" w:rsidRPr="002B59E9" w:rsidTr="00713EB8">
        <w:trPr>
          <w:trHeight w:val="281"/>
        </w:trPr>
        <w:tc>
          <w:tcPr>
            <w:tcW w:w="1134" w:type="dxa"/>
            <w:tcBorders>
              <w:top w:val="nil"/>
              <w:left w:val="single" w:sz="4" w:space="0" w:color="000000"/>
              <w:bottom w:val="single" w:sz="4" w:space="0" w:color="auto"/>
              <w:right w:val="single" w:sz="4" w:space="0" w:color="000000"/>
            </w:tcBorders>
          </w:tcPr>
          <w:p w:rsidR="00055C09" w:rsidRPr="002B59E9" w:rsidRDefault="00055C09" w:rsidP="00713EB8">
            <w:pPr>
              <w:jc w:val="center"/>
              <w:rPr>
                <w:rFonts w:ascii="Arial" w:hAnsi="Arial" w:cs="Arial"/>
                <w:sz w:val="20"/>
              </w:rPr>
            </w:pPr>
            <w:r w:rsidRPr="002B59E9">
              <w:rPr>
                <w:rFonts w:ascii="Arial" w:hAnsi="Arial" w:cs="Arial"/>
                <w:sz w:val="20"/>
              </w:rPr>
              <w:t>23</w:t>
            </w:r>
          </w:p>
        </w:tc>
        <w:tc>
          <w:tcPr>
            <w:tcW w:w="4820" w:type="dxa"/>
            <w:tcBorders>
              <w:top w:val="nil"/>
              <w:left w:val="single" w:sz="4" w:space="0" w:color="000000"/>
              <w:bottom w:val="single" w:sz="4" w:space="0" w:color="auto"/>
              <w:right w:val="single" w:sz="4" w:space="0" w:color="000000"/>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FRALDA GERIATRICA G C/08 SLIM MARDAM</w:t>
            </w:r>
          </w:p>
        </w:tc>
        <w:tc>
          <w:tcPr>
            <w:tcW w:w="1559" w:type="dxa"/>
            <w:tcBorders>
              <w:top w:val="nil"/>
              <w:left w:val="nil"/>
              <w:bottom w:val="single" w:sz="4" w:space="0" w:color="auto"/>
              <w:right w:val="single" w:sz="4" w:space="0" w:color="000000"/>
            </w:tcBorders>
            <w:shd w:val="clear" w:color="auto" w:fill="auto"/>
            <w:hideMark/>
          </w:tcPr>
          <w:p w:rsidR="00055C09" w:rsidRPr="002B59E9" w:rsidRDefault="00055C09" w:rsidP="00713EB8">
            <w:pPr>
              <w:ind w:firstLineChars="100" w:firstLine="200"/>
              <w:jc w:val="center"/>
              <w:rPr>
                <w:rFonts w:ascii="Arial" w:hAnsi="Arial" w:cs="Arial"/>
                <w:sz w:val="20"/>
              </w:rPr>
            </w:pPr>
            <w:r w:rsidRPr="002B59E9">
              <w:rPr>
                <w:rFonts w:ascii="Arial" w:hAnsi="Arial" w:cs="Arial"/>
                <w:sz w:val="20"/>
              </w:rPr>
              <w:t>PC</w:t>
            </w:r>
          </w:p>
        </w:tc>
        <w:tc>
          <w:tcPr>
            <w:tcW w:w="1134" w:type="dxa"/>
            <w:tcBorders>
              <w:top w:val="nil"/>
              <w:left w:val="nil"/>
              <w:bottom w:val="single" w:sz="4" w:space="0" w:color="auto"/>
              <w:right w:val="single" w:sz="4" w:space="0" w:color="000000"/>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20</w:t>
            </w:r>
          </w:p>
        </w:tc>
        <w:tc>
          <w:tcPr>
            <w:tcW w:w="1134" w:type="dxa"/>
            <w:tcBorders>
              <w:top w:val="nil"/>
              <w:left w:val="nil"/>
              <w:bottom w:val="single" w:sz="4" w:space="0" w:color="auto"/>
              <w:right w:val="single" w:sz="4" w:space="0" w:color="000000"/>
            </w:tcBorders>
          </w:tcPr>
          <w:p w:rsidR="00055C09" w:rsidRPr="002B59E9" w:rsidRDefault="00055C09" w:rsidP="00713EB8">
            <w:pPr>
              <w:jc w:val="center"/>
              <w:rPr>
                <w:rFonts w:ascii="Arial" w:hAnsi="Arial" w:cs="Arial"/>
                <w:sz w:val="20"/>
              </w:rPr>
            </w:pPr>
            <w:r>
              <w:rPr>
                <w:rFonts w:ascii="Arial" w:hAnsi="Arial" w:cs="Arial"/>
                <w:sz w:val="20"/>
              </w:rPr>
              <w:t>15,00</w:t>
            </w:r>
          </w:p>
        </w:tc>
      </w:tr>
      <w:tr w:rsidR="00055C09" w:rsidRPr="002B59E9" w:rsidTr="00713EB8">
        <w:trPr>
          <w:trHeight w:val="281"/>
        </w:trPr>
        <w:tc>
          <w:tcPr>
            <w:tcW w:w="1134" w:type="dxa"/>
            <w:tcBorders>
              <w:top w:val="single" w:sz="4" w:space="0" w:color="auto"/>
              <w:left w:val="single" w:sz="4" w:space="0" w:color="auto"/>
              <w:bottom w:val="single" w:sz="4" w:space="0" w:color="auto"/>
              <w:right w:val="single" w:sz="4" w:space="0" w:color="auto"/>
            </w:tcBorders>
          </w:tcPr>
          <w:p w:rsidR="00055C09" w:rsidRPr="002B59E9" w:rsidRDefault="00055C09" w:rsidP="00713EB8">
            <w:pPr>
              <w:jc w:val="center"/>
              <w:rPr>
                <w:rFonts w:ascii="Arial" w:hAnsi="Arial" w:cs="Arial"/>
                <w:sz w:val="20"/>
              </w:rPr>
            </w:pPr>
            <w:r w:rsidRPr="002B59E9">
              <w:rPr>
                <w:rFonts w:ascii="Arial" w:hAnsi="Arial" w:cs="Arial"/>
                <w:sz w:val="20"/>
              </w:rPr>
              <w:t>24</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055C09" w:rsidRPr="002B59E9" w:rsidRDefault="00055C09" w:rsidP="00713EB8">
            <w:pPr>
              <w:rPr>
                <w:rFonts w:ascii="Arial" w:hAnsi="Arial" w:cs="Arial"/>
                <w:sz w:val="20"/>
              </w:rPr>
            </w:pPr>
            <w:r w:rsidRPr="002B59E9">
              <w:rPr>
                <w:rFonts w:ascii="Arial" w:hAnsi="Arial" w:cs="Arial"/>
                <w:sz w:val="20"/>
              </w:rPr>
              <w:t>MASCARA DESCARTAVEL DUPLA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55C09" w:rsidRPr="002B59E9" w:rsidRDefault="00055C09" w:rsidP="00713EB8">
            <w:pPr>
              <w:ind w:firstLineChars="100" w:firstLine="200"/>
              <w:jc w:val="center"/>
              <w:rPr>
                <w:rFonts w:ascii="Arial" w:hAnsi="Arial" w:cs="Arial"/>
                <w:sz w:val="20"/>
              </w:rPr>
            </w:pPr>
            <w:r w:rsidRPr="002B59E9">
              <w:rPr>
                <w:rFonts w:ascii="Arial" w:hAnsi="Arial" w:cs="Arial"/>
                <w:sz w:val="20"/>
              </w:rPr>
              <w:t>PC</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55C09" w:rsidRPr="002B59E9" w:rsidRDefault="00055C09" w:rsidP="00713EB8">
            <w:pPr>
              <w:jc w:val="center"/>
              <w:rPr>
                <w:rFonts w:ascii="Arial" w:hAnsi="Arial" w:cs="Arial"/>
                <w:sz w:val="20"/>
              </w:rPr>
            </w:pPr>
            <w:r w:rsidRPr="002B59E9">
              <w:rPr>
                <w:rFonts w:ascii="Arial" w:hAnsi="Arial" w:cs="Arial"/>
                <w:sz w:val="20"/>
              </w:rPr>
              <w:t>100</w:t>
            </w:r>
          </w:p>
        </w:tc>
        <w:tc>
          <w:tcPr>
            <w:tcW w:w="1134" w:type="dxa"/>
            <w:tcBorders>
              <w:top w:val="single" w:sz="4" w:space="0" w:color="auto"/>
              <w:left w:val="single" w:sz="4" w:space="0" w:color="auto"/>
              <w:bottom w:val="single" w:sz="4" w:space="0" w:color="auto"/>
              <w:right w:val="single" w:sz="4" w:space="0" w:color="auto"/>
            </w:tcBorders>
          </w:tcPr>
          <w:p w:rsidR="00055C09" w:rsidRPr="002B59E9" w:rsidRDefault="00055C09" w:rsidP="00713EB8">
            <w:pPr>
              <w:jc w:val="center"/>
              <w:rPr>
                <w:rFonts w:ascii="Arial" w:hAnsi="Arial" w:cs="Arial"/>
                <w:sz w:val="20"/>
              </w:rPr>
            </w:pPr>
            <w:r>
              <w:rPr>
                <w:rFonts w:ascii="Arial" w:hAnsi="Arial" w:cs="Arial"/>
                <w:sz w:val="20"/>
              </w:rPr>
              <w:t>220,00</w:t>
            </w:r>
          </w:p>
        </w:tc>
      </w:tr>
    </w:tbl>
    <w:p w:rsidR="00055C09" w:rsidRDefault="00055C09" w:rsidP="00055C09">
      <w:pPr>
        <w:rPr>
          <w:rFonts w:ascii="Arial" w:hAnsi="Arial" w:cs="Arial"/>
        </w:rPr>
      </w:pPr>
      <w:r>
        <w:rPr>
          <w:rFonts w:ascii="Arial" w:hAnsi="Arial" w:cs="Arial"/>
        </w:rPr>
        <w:t>TOTAL R$56.002,80 (</w:t>
      </w:r>
      <w:r w:rsidR="00FE00A0">
        <w:rPr>
          <w:rFonts w:ascii="Arial" w:hAnsi="Arial" w:cs="Arial"/>
        </w:rPr>
        <w:t>cinquenta</w:t>
      </w:r>
      <w:r>
        <w:rPr>
          <w:rFonts w:ascii="Arial" w:hAnsi="Arial" w:cs="Arial"/>
        </w:rPr>
        <w:t xml:space="preserve"> e seis mil, dois reais e oitenta centavos)</w:t>
      </w:r>
    </w:p>
    <w:p w:rsidR="00055C09" w:rsidRPr="002B59E9" w:rsidRDefault="00055C09" w:rsidP="00055C09">
      <w:pPr>
        <w:rPr>
          <w:b/>
        </w:rPr>
      </w:pPr>
      <w:r w:rsidRPr="002B59E9">
        <w:rPr>
          <w:b/>
        </w:rPr>
        <w:t>FUNDAMENTAÇÃO SIMPLIFICADA DA CONTRATAÇÃO</w:t>
      </w:r>
    </w:p>
    <w:p w:rsidR="00055C09" w:rsidRPr="00701DB1" w:rsidRDefault="00FE00A0" w:rsidP="00055C09">
      <w:pPr>
        <w:pStyle w:val="Ttulo2"/>
        <w:keepLines/>
        <w:numPr>
          <w:ilvl w:val="1"/>
          <w:numId w:val="35"/>
        </w:numPr>
        <w:tabs>
          <w:tab w:val="clear" w:pos="1701"/>
        </w:tabs>
        <w:spacing w:before="40" w:after="240" w:line="360" w:lineRule="auto"/>
        <w:ind w:left="0" w:right="0" w:firstLine="0"/>
        <w:jc w:val="both"/>
        <w:rPr>
          <w:rFonts w:ascii="Arial" w:hAnsi="Arial" w:cs="Arial"/>
          <w:color w:val="auto"/>
          <w:szCs w:val="24"/>
        </w:rPr>
      </w:pPr>
      <w:r>
        <w:rPr>
          <w:rFonts w:ascii="Arial" w:hAnsi="Arial" w:cs="Arial"/>
          <w:color w:val="auto"/>
          <w:szCs w:val="24"/>
        </w:rPr>
        <w:t xml:space="preserve">A transmissão </w:t>
      </w:r>
      <w:proofErr w:type="gramStart"/>
      <w:r>
        <w:rPr>
          <w:rFonts w:ascii="Arial" w:hAnsi="Arial" w:cs="Arial"/>
          <w:color w:val="auto"/>
          <w:szCs w:val="24"/>
        </w:rPr>
        <w:t xml:space="preserve">do </w:t>
      </w:r>
      <w:r w:rsidRPr="00701DB1">
        <w:rPr>
          <w:rFonts w:ascii="Arial" w:hAnsi="Arial" w:cs="Arial"/>
          <w:color w:val="auto"/>
          <w:szCs w:val="24"/>
        </w:rPr>
        <w:t>corona</w:t>
      </w:r>
      <w:proofErr w:type="gramEnd"/>
      <w:r w:rsidRPr="00701DB1">
        <w:rPr>
          <w:rFonts w:ascii="Arial" w:hAnsi="Arial" w:cs="Arial"/>
          <w:color w:val="auto"/>
          <w:szCs w:val="24"/>
        </w:rPr>
        <w:t xml:space="preserve"> vírus</w:t>
      </w:r>
      <w:r w:rsidR="00055C09" w:rsidRPr="00701DB1">
        <w:rPr>
          <w:rFonts w:ascii="Arial" w:hAnsi="Arial" w:cs="Arial"/>
          <w:color w:val="auto"/>
          <w:szCs w:val="24"/>
        </w:rPr>
        <w:t xml:space="preserve"> no Brasil já foi considerada comunitária, conforme Portaria do Ministério da Saúde n. 454/2020, com possibilidade de aumento e agravamento de casos. O enfrentamento de uma epidemia requer a contratação de materiais e insumos de prevenção de contágio, transmissão e manejo clínico dos casos diagnosticados.</w:t>
      </w:r>
    </w:p>
    <w:p w:rsidR="00055C09" w:rsidRPr="00701DB1" w:rsidRDefault="00055C09" w:rsidP="00055C09">
      <w:pPr>
        <w:pStyle w:val="Ttulo2"/>
        <w:keepNext w:val="0"/>
        <w:keepLines/>
        <w:numPr>
          <w:ilvl w:val="1"/>
          <w:numId w:val="35"/>
        </w:numPr>
        <w:tabs>
          <w:tab w:val="clear" w:pos="1701"/>
        </w:tabs>
        <w:spacing w:after="240" w:line="360" w:lineRule="auto"/>
        <w:ind w:left="0" w:right="0" w:firstLine="0"/>
        <w:jc w:val="both"/>
        <w:rPr>
          <w:rFonts w:ascii="Arial" w:hAnsi="Arial" w:cs="Arial"/>
          <w:color w:val="auto"/>
          <w:szCs w:val="24"/>
        </w:rPr>
      </w:pPr>
      <w:r w:rsidRPr="00701DB1">
        <w:rPr>
          <w:rFonts w:ascii="Arial" w:hAnsi="Arial" w:cs="Arial"/>
          <w:color w:val="auto"/>
          <w:szCs w:val="24"/>
        </w:rPr>
        <w:t>A necessidade da contratação pública fundamenta-se em critérios técnicos tomando por base a doença e transmissão do vírus, assim como as projeções do seu comportamento, além das orientações dos órgãos oficiais de saúde, especialmente quanto à disponibilidade de materiais de higiene, e equipamentos hospitalares e de proteção individual, dentre outros bens e insumos que se fizerem necessários.</w:t>
      </w:r>
    </w:p>
    <w:p w:rsidR="00055C09" w:rsidRPr="00701DB1" w:rsidRDefault="00055C09" w:rsidP="00055C09">
      <w:pPr>
        <w:keepLines/>
        <w:numPr>
          <w:ilvl w:val="1"/>
          <w:numId w:val="35"/>
        </w:numPr>
        <w:pBdr>
          <w:top w:val="nil"/>
          <w:left w:val="nil"/>
          <w:bottom w:val="nil"/>
          <w:right w:val="nil"/>
          <w:between w:val="nil"/>
        </w:pBdr>
        <w:spacing w:line="360" w:lineRule="auto"/>
        <w:ind w:left="0" w:firstLine="0"/>
        <w:jc w:val="both"/>
        <w:rPr>
          <w:rFonts w:ascii="Arial" w:hAnsi="Arial" w:cs="Arial"/>
        </w:rPr>
      </w:pPr>
      <w:r w:rsidRPr="00701DB1">
        <w:rPr>
          <w:rFonts w:ascii="Arial" w:hAnsi="Arial" w:cs="Arial"/>
        </w:rPr>
        <w:t xml:space="preserve">Neste sentido é necessária a Aquisição de EPI – Equipamentos de Proteção Individual e Testes Rápidos e Produtos </w:t>
      </w:r>
      <w:proofErr w:type="spellStart"/>
      <w:r w:rsidRPr="00701DB1">
        <w:rPr>
          <w:rFonts w:ascii="Arial" w:hAnsi="Arial" w:cs="Arial"/>
        </w:rPr>
        <w:t>Hospitalaresde</w:t>
      </w:r>
      <w:proofErr w:type="spellEnd"/>
      <w:r w:rsidRPr="00701DB1">
        <w:rPr>
          <w:rFonts w:ascii="Arial" w:hAnsi="Arial" w:cs="Arial"/>
        </w:rPr>
        <w:t xml:space="preserve"> forma emergencial para o enfrentamento da transmissão comunitária do vírus em conformidade com a Lei nº 13.979 de 2020, nos termos deste termo de referência. </w:t>
      </w:r>
    </w:p>
    <w:p w:rsidR="00055C09" w:rsidRPr="00701DB1" w:rsidRDefault="00055C09" w:rsidP="00055C09">
      <w:pPr>
        <w:keepNext/>
        <w:keepLines/>
        <w:numPr>
          <w:ilvl w:val="0"/>
          <w:numId w:val="35"/>
        </w:numPr>
        <w:pBdr>
          <w:top w:val="nil"/>
          <w:left w:val="nil"/>
          <w:bottom w:val="nil"/>
          <w:right w:val="nil"/>
          <w:between w:val="nil"/>
        </w:pBdr>
        <w:spacing w:before="480" w:after="120" w:line="276" w:lineRule="auto"/>
        <w:jc w:val="both"/>
        <w:rPr>
          <w:rFonts w:ascii="Arial" w:hAnsi="Arial" w:cs="Arial"/>
        </w:rPr>
      </w:pPr>
      <w:r w:rsidRPr="00701DB1">
        <w:rPr>
          <w:rFonts w:ascii="Arial" w:hAnsi="Arial" w:cs="Arial"/>
          <w:b/>
        </w:rPr>
        <w:t>CLASSIFICAÇÃO DOS BENS COMUNS</w:t>
      </w:r>
    </w:p>
    <w:p w:rsidR="00055C09" w:rsidRPr="00701DB1" w:rsidRDefault="00055C09" w:rsidP="00055C09">
      <w:pPr>
        <w:numPr>
          <w:ilvl w:val="1"/>
          <w:numId w:val="35"/>
        </w:numPr>
        <w:spacing w:before="120" w:after="120" w:line="276" w:lineRule="auto"/>
        <w:ind w:left="425" w:firstLine="0"/>
        <w:jc w:val="both"/>
        <w:rPr>
          <w:rFonts w:ascii="Arial" w:hAnsi="Arial" w:cs="Arial"/>
        </w:rPr>
      </w:pPr>
      <w:r w:rsidRPr="00701DB1">
        <w:rPr>
          <w:rFonts w:ascii="Arial" w:hAnsi="Arial" w:cs="Arial"/>
        </w:rPr>
        <w:t xml:space="preserve">Os bens objeto da presente contratação são classificados como comuns, pois os padrões de desempenho e qualidade encontram-se objetivamente definidos no item 1. </w:t>
      </w:r>
      <w:r w:rsidRPr="00701DB1">
        <w:rPr>
          <w:rFonts w:ascii="Arial" w:hAnsi="Arial" w:cs="Arial"/>
          <w:b/>
        </w:rPr>
        <w:t>DECLARAÇÃO DO OBJETO</w:t>
      </w:r>
      <w:r w:rsidRPr="00701DB1">
        <w:rPr>
          <w:rFonts w:ascii="Arial" w:hAnsi="Arial" w:cs="Arial"/>
        </w:rPr>
        <w:t xml:space="preserve">, por meio de especificações usuais no mercado. </w:t>
      </w:r>
    </w:p>
    <w:p w:rsidR="00055C09" w:rsidRPr="00701DB1" w:rsidRDefault="00055C09" w:rsidP="00055C09">
      <w:pPr>
        <w:keepNext/>
        <w:keepLines/>
        <w:numPr>
          <w:ilvl w:val="0"/>
          <w:numId w:val="35"/>
        </w:numPr>
        <w:pBdr>
          <w:top w:val="nil"/>
          <w:left w:val="nil"/>
          <w:bottom w:val="nil"/>
          <w:right w:val="nil"/>
          <w:between w:val="nil"/>
        </w:pBdr>
        <w:spacing w:after="120" w:line="276" w:lineRule="auto"/>
        <w:jc w:val="both"/>
        <w:rPr>
          <w:rFonts w:ascii="Arial" w:hAnsi="Arial" w:cs="Arial"/>
        </w:rPr>
      </w:pPr>
      <w:r w:rsidRPr="00701DB1">
        <w:rPr>
          <w:rFonts w:ascii="Arial" w:hAnsi="Arial" w:cs="Arial"/>
          <w:b/>
        </w:rPr>
        <w:lastRenderedPageBreak/>
        <w:t>REQUISITOS DA CONTRATAÇÃO.</w:t>
      </w:r>
    </w:p>
    <w:p w:rsidR="00055C09" w:rsidRPr="00701DB1" w:rsidRDefault="00055C09" w:rsidP="00055C09">
      <w:pPr>
        <w:numPr>
          <w:ilvl w:val="1"/>
          <w:numId w:val="35"/>
        </w:numPr>
        <w:spacing w:after="120" w:line="276" w:lineRule="auto"/>
        <w:ind w:left="284" w:firstLine="0"/>
        <w:jc w:val="both"/>
        <w:rPr>
          <w:rFonts w:ascii="Arial" w:hAnsi="Arial" w:cs="Arial"/>
        </w:rPr>
      </w:pPr>
      <w:r w:rsidRPr="00701DB1">
        <w:rPr>
          <w:rFonts w:ascii="Arial" w:hAnsi="Arial" w:cs="Arial"/>
        </w:rPr>
        <w:t xml:space="preserve">Na hipótese de haver restrição de fornecedores, a autoridade competente, excepcionalmente e mediante justificativa, poderá </w:t>
      </w:r>
      <w:r w:rsidRPr="00701DB1">
        <w:rPr>
          <w:rFonts w:ascii="Arial" w:hAnsi="Arial" w:cs="Arial"/>
          <w:b/>
        </w:rPr>
        <w:t>dispensar a apresentação de documentação</w:t>
      </w:r>
      <w:r w:rsidRPr="00701DB1">
        <w:rPr>
          <w:rFonts w:ascii="Arial" w:hAnsi="Arial" w:cs="Arial"/>
        </w:rPr>
        <w:t xml:space="preserve"> relativa à regularidade fiscal e trabalhista ou, ainda, o cumprimento de um ou mais requisitos de habilitação, ressalvados a exigência de apresentação de prova de regularidade relativa à Seguridade Social e o cumprimento do disposto no inciso XXXIII do </w:t>
      </w:r>
      <w:r w:rsidRPr="00701DB1">
        <w:rPr>
          <w:rFonts w:ascii="Arial" w:hAnsi="Arial" w:cs="Arial"/>
          <w:b/>
        </w:rPr>
        <w:t xml:space="preserve">caput </w:t>
      </w:r>
      <w:r w:rsidRPr="00701DB1">
        <w:rPr>
          <w:rFonts w:ascii="Arial" w:hAnsi="Arial" w:cs="Arial"/>
        </w:rPr>
        <w:t>do art. 7º da Constituição, conforme modelo constante do Anexo I.</w:t>
      </w:r>
    </w:p>
    <w:p w:rsidR="00055C09" w:rsidRPr="00701DB1" w:rsidRDefault="00055C09" w:rsidP="00055C09">
      <w:pPr>
        <w:numPr>
          <w:ilvl w:val="1"/>
          <w:numId w:val="35"/>
        </w:numPr>
        <w:spacing w:after="120" w:line="276" w:lineRule="auto"/>
        <w:ind w:left="284" w:firstLine="0"/>
        <w:jc w:val="both"/>
        <w:rPr>
          <w:rFonts w:ascii="Arial" w:hAnsi="Arial" w:cs="Arial"/>
          <w:b/>
        </w:rPr>
      </w:pPr>
      <w:r w:rsidRPr="00701DB1">
        <w:rPr>
          <w:rFonts w:ascii="Arial" w:hAnsi="Arial" w:cs="Arial"/>
        </w:rPr>
        <w:t xml:space="preserve">O prazo de entrega dos bens é de 03 (três) dias úteis, contados da data da ordem de compra, em remessa única, no Hospital Municipal de Placas/PA, na Travessa Olívio Alves, s/nº, Centro. </w:t>
      </w:r>
    </w:p>
    <w:p w:rsidR="00055C09" w:rsidRPr="00701DB1" w:rsidRDefault="00055C09" w:rsidP="00055C09">
      <w:pPr>
        <w:numPr>
          <w:ilvl w:val="1"/>
          <w:numId w:val="35"/>
        </w:numPr>
        <w:spacing w:after="120" w:line="276" w:lineRule="auto"/>
        <w:ind w:left="284" w:firstLine="0"/>
        <w:jc w:val="both"/>
        <w:rPr>
          <w:rFonts w:ascii="Arial" w:hAnsi="Arial" w:cs="Arial"/>
        </w:rPr>
      </w:pPr>
      <w:r w:rsidRPr="00701DB1">
        <w:rPr>
          <w:rFonts w:ascii="Arial" w:hAnsi="Arial" w:cs="Arial"/>
        </w:rPr>
        <w:t>No caso de produtos perecíveis, o prazo de validade na data da entrega não poderá ser inferior a 90 (noventa dias) do prazo total recomendado pelo fabricante.</w:t>
      </w:r>
    </w:p>
    <w:p w:rsidR="00055C09" w:rsidRPr="004717B2" w:rsidRDefault="00055C09" w:rsidP="00055C09">
      <w:pPr>
        <w:keepLines/>
        <w:numPr>
          <w:ilvl w:val="1"/>
          <w:numId w:val="35"/>
        </w:numPr>
        <w:spacing w:after="120"/>
        <w:ind w:left="284" w:firstLine="1"/>
        <w:jc w:val="both"/>
        <w:rPr>
          <w:rFonts w:ascii="Arial" w:hAnsi="Arial" w:cs="Arial"/>
        </w:rPr>
      </w:pPr>
      <w:r w:rsidRPr="00701DB1">
        <w:rPr>
          <w:rFonts w:ascii="Arial" w:hAnsi="Arial" w:cs="Arial"/>
        </w:rPr>
        <w:t xml:space="preserve">O recebimento do objeto não exclui a responsabilidade da contratada pelos </w:t>
      </w:r>
      <w:r w:rsidRPr="004717B2">
        <w:rPr>
          <w:rFonts w:ascii="Arial" w:hAnsi="Arial" w:cs="Arial"/>
        </w:rPr>
        <w:t>prejuízos resultantes da incorreta execução do contrato.</w:t>
      </w:r>
    </w:p>
    <w:p w:rsidR="00055C09" w:rsidRPr="004717B2" w:rsidRDefault="00055C09" w:rsidP="00055C09">
      <w:pPr>
        <w:pStyle w:val="PargrafodaLista"/>
        <w:keepLines/>
        <w:widowControl w:val="0"/>
        <w:numPr>
          <w:ilvl w:val="1"/>
          <w:numId w:val="35"/>
        </w:numPr>
        <w:pBdr>
          <w:top w:val="nil"/>
          <w:left w:val="nil"/>
          <w:bottom w:val="nil"/>
          <w:right w:val="nil"/>
          <w:between w:val="nil"/>
        </w:pBdr>
        <w:autoSpaceDE w:val="0"/>
        <w:autoSpaceDN w:val="0"/>
        <w:spacing w:before="119" w:after="120"/>
        <w:ind w:left="284" w:right="234" w:hanging="7"/>
        <w:contextualSpacing w:val="0"/>
        <w:jc w:val="both"/>
        <w:rPr>
          <w:rFonts w:ascii="Arial" w:hAnsi="Arial" w:cs="Arial"/>
        </w:rPr>
      </w:pPr>
      <w:r w:rsidRPr="004717B2">
        <w:rPr>
          <w:rFonts w:ascii="Arial" w:hAnsi="Arial" w:cs="Arial"/>
        </w:rPr>
        <w:t xml:space="preserve"> A contratação deverá seguir os seguintes parâmetros de Responsabilidade Socioambiental: </w:t>
      </w:r>
    </w:p>
    <w:p w:rsidR="00055C09" w:rsidRPr="004717B2" w:rsidRDefault="00055C09" w:rsidP="00055C09">
      <w:pPr>
        <w:pStyle w:val="PargrafodaLista"/>
        <w:keepLines/>
        <w:numPr>
          <w:ilvl w:val="2"/>
          <w:numId w:val="35"/>
        </w:numPr>
        <w:pBdr>
          <w:top w:val="nil"/>
          <w:left w:val="nil"/>
          <w:bottom w:val="nil"/>
          <w:right w:val="nil"/>
          <w:between w:val="nil"/>
        </w:pBdr>
        <w:autoSpaceDE w:val="0"/>
        <w:autoSpaceDN w:val="0"/>
        <w:spacing w:after="240" w:line="276" w:lineRule="auto"/>
        <w:ind w:left="425" w:right="234" w:firstLine="0"/>
        <w:contextualSpacing w:val="0"/>
        <w:jc w:val="both"/>
        <w:rPr>
          <w:rFonts w:ascii="Arial" w:hAnsi="Arial" w:cs="Arial"/>
        </w:rPr>
      </w:pPr>
      <w:r w:rsidRPr="004717B2">
        <w:rPr>
          <w:rFonts w:ascii="Arial" w:hAnsi="Arial" w:cs="Arial"/>
        </w:rPr>
        <w:t>Os critérios de sustentabilidade da demanda deverão estar alinhados a diretriz do art. 3 da Lei 8666/93, Guia Nacional de Contratações Sustentáveis da Advocacia Geral da União e normativos correlatos.</w:t>
      </w:r>
    </w:p>
    <w:p w:rsidR="00055C09" w:rsidRPr="00701DB1" w:rsidRDefault="00055C09" w:rsidP="00055C09">
      <w:pPr>
        <w:pStyle w:val="Nivel1"/>
        <w:keepNext w:val="0"/>
        <w:numPr>
          <w:ilvl w:val="2"/>
          <w:numId w:val="35"/>
        </w:numPr>
        <w:spacing w:before="0" w:after="0"/>
        <w:ind w:left="425" w:firstLine="0"/>
        <w:rPr>
          <w:b w:val="0"/>
          <w:color w:val="auto"/>
          <w:sz w:val="24"/>
          <w:szCs w:val="24"/>
        </w:rPr>
      </w:pPr>
      <w:r w:rsidRPr="00701DB1">
        <w:rPr>
          <w:b w:val="0"/>
          <w:color w:val="auto"/>
          <w:sz w:val="24"/>
          <w:szCs w:val="24"/>
        </w:rPr>
        <w:t xml:space="preserve">DA SUSTENTABILIDADE AMBIENTAL: a empresa deverá apresentar material constituído e embalado com critérios socioambientais vigentes decorrentes da Lei nº 6.938/81 e regulamentos, com os respectivos registros e comprovações oficiais (ex. Cadastro Técnico Federal de Atividades Potencialmente Poluidoras, ANVISA, ou certificação energética), além de atentar para as exigências da Política de Resíduos Sólidos. </w:t>
      </w:r>
    </w:p>
    <w:p w:rsidR="00055C09" w:rsidRPr="00701DB1" w:rsidRDefault="00055C09" w:rsidP="00055C09">
      <w:pPr>
        <w:pStyle w:val="Nivel1"/>
        <w:numPr>
          <w:ilvl w:val="2"/>
          <w:numId w:val="35"/>
        </w:numPr>
        <w:ind w:left="426" w:firstLine="0"/>
        <w:rPr>
          <w:b w:val="0"/>
          <w:color w:val="auto"/>
          <w:sz w:val="24"/>
          <w:szCs w:val="24"/>
        </w:rPr>
      </w:pPr>
      <w:r w:rsidRPr="00701DB1">
        <w:rPr>
          <w:b w:val="0"/>
          <w:color w:val="auto"/>
          <w:sz w:val="24"/>
          <w:szCs w:val="24"/>
        </w:rPr>
        <w:lastRenderedPageBreak/>
        <w:t xml:space="preserve">DA SUSTENTABILIDADE ECONÔMICA, SOCIAL e CULTURAL: A contratação atende as diretrizes da Lei nº 13.979/20, além de atingir diretamente as necessidades sociais, haja vista ser o objeto para imediato combate a pandemia </w:t>
      </w:r>
      <w:r w:rsidR="004717B2" w:rsidRPr="00701DB1">
        <w:rPr>
          <w:b w:val="0"/>
          <w:color w:val="auto"/>
          <w:sz w:val="24"/>
          <w:szCs w:val="24"/>
        </w:rPr>
        <w:t>corona vírus</w:t>
      </w:r>
      <w:r w:rsidRPr="00701DB1">
        <w:rPr>
          <w:b w:val="0"/>
          <w:color w:val="auto"/>
          <w:sz w:val="24"/>
          <w:szCs w:val="24"/>
        </w:rPr>
        <w:t xml:space="preserve">, bem como seguir alinhada aos padrões nacionais de aquisição para enfrentamento da calamidade. </w:t>
      </w:r>
    </w:p>
    <w:p w:rsidR="00055C09" w:rsidRPr="00701DB1" w:rsidRDefault="00055C09" w:rsidP="00055C09">
      <w:pPr>
        <w:keepNext/>
        <w:keepLines/>
        <w:numPr>
          <w:ilvl w:val="0"/>
          <w:numId w:val="35"/>
        </w:numPr>
        <w:pBdr>
          <w:top w:val="nil"/>
          <w:left w:val="nil"/>
          <w:bottom w:val="nil"/>
          <w:right w:val="nil"/>
          <w:between w:val="nil"/>
        </w:pBdr>
        <w:spacing w:before="480" w:after="120" w:line="276" w:lineRule="auto"/>
        <w:jc w:val="both"/>
        <w:rPr>
          <w:rFonts w:ascii="Arial" w:hAnsi="Arial" w:cs="Arial"/>
        </w:rPr>
      </w:pPr>
      <w:r w:rsidRPr="00701DB1">
        <w:rPr>
          <w:rFonts w:ascii="Arial" w:hAnsi="Arial" w:cs="Arial"/>
          <w:b/>
        </w:rPr>
        <w:t>CRITÉRIOS DE MEDIÇÃO E PAGAMENTO</w:t>
      </w:r>
    </w:p>
    <w:p w:rsidR="00055C09" w:rsidRPr="00701DB1" w:rsidRDefault="00055C09" w:rsidP="00055C09">
      <w:pPr>
        <w:numPr>
          <w:ilvl w:val="1"/>
          <w:numId w:val="35"/>
        </w:numPr>
        <w:pBdr>
          <w:top w:val="nil"/>
          <w:left w:val="nil"/>
          <w:bottom w:val="nil"/>
          <w:right w:val="nil"/>
          <w:between w:val="nil"/>
        </w:pBdr>
        <w:spacing w:before="120" w:after="120" w:line="276" w:lineRule="auto"/>
        <w:jc w:val="both"/>
        <w:rPr>
          <w:rFonts w:ascii="Arial" w:hAnsi="Arial" w:cs="Arial"/>
        </w:rPr>
      </w:pPr>
      <w:r w:rsidRPr="00701DB1">
        <w:rPr>
          <w:rFonts w:ascii="Arial" w:hAnsi="Arial" w:cs="Arial"/>
        </w:rPr>
        <w:t>O pagamento será realizado no prazo máximo de até 15 (Quinze Dias) dias, contados a partir do recebimento da Nota Fiscal, através de transferências em banco, agência e conta corrente indicados pelo contratado.</w:t>
      </w:r>
    </w:p>
    <w:p w:rsidR="00055C09" w:rsidRPr="00701DB1" w:rsidRDefault="00055C09" w:rsidP="00055C09">
      <w:pPr>
        <w:numPr>
          <w:ilvl w:val="2"/>
          <w:numId w:val="35"/>
        </w:numPr>
        <w:pBdr>
          <w:top w:val="nil"/>
          <w:left w:val="nil"/>
          <w:bottom w:val="nil"/>
          <w:right w:val="nil"/>
          <w:between w:val="nil"/>
        </w:pBdr>
        <w:spacing w:before="120" w:after="120" w:line="276" w:lineRule="auto"/>
        <w:jc w:val="both"/>
        <w:rPr>
          <w:rFonts w:ascii="Arial" w:hAnsi="Arial" w:cs="Arial"/>
        </w:rPr>
      </w:pPr>
      <w:r w:rsidRPr="00701DB1">
        <w:rPr>
          <w:rFonts w:ascii="Arial" w:hAnsi="Arial" w:cs="Arial"/>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055C09" w:rsidRPr="00701DB1" w:rsidRDefault="00055C09" w:rsidP="00055C09">
      <w:pPr>
        <w:numPr>
          <w:ilvl w:val="1"/>
          <w:numId w:val="35"/>
        </w:numPr>
        <w:spacing w:before="120" w:after="120" w:line="276" w:lineRule="auto"/>
        <w:jc w:val="both"/>
        <w:rPr>
          <w:rFonts w:ascii="Arial" w:hAnsi="Arial" w:cs="Arial"/>
        </w:rPr>
      </w:pPr>
      <w:r w:rsidRPr="00701DB1">
        <w:rPr>
          <w:rFonts w:ascii="Arial" w:hAnsi="Arial" w:cs="Arial"/>
        </w:rPr>
        <w:t>Será considerada data do pagamento o dia em que constar como emitida a ordem bancária para pagamento.</w:t>
      </w:r>
    </w:p>
    <w:p w:rsidR="00055C09" w:rsidRPr="00701DB1" w:rsidRDefault="00055C09" w:rsidP="00055C09">
      <w:pPr>
        <w:numPr>
          <w:ilvl w:val="1"/>
          <w:numId w:val="35"/>
        </w:numPr>
        <w:pBdr>
          <w:top w:val="nil"/>
          <w:left w:val="nil"/>
          <w:bottom w:val="nil"/>
          <w:right w:val="nil"/>
          <w:between w:val="nil"/>
        </w:pBdr>
        <w:spacing w:before="120" w:after="120" w:line="276" w:lineRule="auto"/>
        <w:jc w:val="both"/>
        <w:rPr>
          <w:rFonts w:ascii="Arial" w:hAnsi="Arial" w:cs="Arial"/>
        </w:rPr>
      </w:pPr>
      <w:r w:rsidRPr="00701DB1">
        <w:rPr>
          <w:rFonts w:ascii="Arial" w:hAnsi="Arial" w:cs="Arial"/>
        </w:rPr>
        <w:t>Quando do pagamento, será efetuada a retenção tributária prevista na legislação aplicável.</w:t>
      </w:r>
    </w:p>
    <w:p w:rsidR="00055C09" w:rsidRPr="00055C09" w:rsidRDefault="00055C09" w:rsidP="00FA53E2">
      <w:pPr>
        <w:numPr>
          <w:ilvl w:val="2"/>
          <w:numId w:val="35"/>
        </w:numPr>
        <w:tabs>
          <w:tab w:val="left" w:pos="1440"/>
        </w:tabs>
        <w:spacing w:before="120" w:after="120" w:line="276" w:lineRule="auto"/>
        <w:ind w:left="426" w:firstLine="0"/>
        <w:jc w:val="both"/>
        <w:rPr>
          <w:rFonts w:ascii="Arial" w:hAnsi="Arial" w:cs="Arial"/>
        </w:rPr>
      </w:pPr>
      <w:r w:rsidRPr="00055C09">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55C09" w:rsidRDefault="00055C09" w:rsidP="00055C09">
      <w:pPr>
        <w:spacing w:before="240" w:after="160"/>
        <w:ind w:left="280"/>
        <w:rPr>
          <w:rFonts w:ascii="Arial" w:hAnsi="Arial" w:cs="Arial"/>
        </w:rPr>
      </w:pPr>
      <w:r>
        <w:rPr>
          <w:rFonts w:ascii="Arial" w:hAnsi="Arial" w:cs="Arial"/>
        </w:rPr>
        <w:t>Placas/PA</w:t>
      </w:r>
    </w:p>
    <w:p w:rsidR="00055C09" w:rsidRDefault="00055C09" w:rsidP="00A62CBD">
      <w:pPr>
        <w:spacing w:after="160"/>
        <w:ind w:left="280"/>
        <w:rPr>
          <w:rFonts w:ascii="Arial" w:hAnsi="Arial" w:cs="Arial"/>
          <w:b/>
        </w:rPr>
      </w:pPr>
      <w:r>
        <w:rPr>
          <w:rFonts w:ascii="Arial" w:hAnsi="Arial" w:cs="Arial"/>
          <w:b/>
        </w:rPr>
        <w:t xml:space="preserve">Responsável: </w:t>
      </w:r>
      <w:r w:rsidRPr="00701DB1">
        <w:rPr>
          <w:rFonts w:ascii="Arial" w:hAnsi="Arial" w:cs="Arial"/>
          <w:b/>
        </w:rPr>
        <w:t>IVONETE MIRANDA DA SILVA</w:t>
      </w:r>
      <w:r>
        <w:rPr>
          <w:rFonts w:ascii="Arial" w:hAnsi="Arial" w:cs="Arial"/>
          <w:b/>
        </w:rPr>
        <w:t xml:space="preserve"> - </w:t>
      </w:r>
      <w:r w:rsidRPr="00701DB1">
        <w:rPr>
          <w:rFonts w:ascii="Arial" w:hAnsi="Arial" w:cs="Arial"/>
        </w:rPr>
        <w:t>Matrícula: 090147-4</w:t>
      </w:r>
    </w:p>
    <w:p w:rsidR="00EA598E" w:rsidRPr="00CE16DC" w:rsidRDefault="00055C09" w:rsidP="00EA598E">
      <w:pPr>
        <w:spacing w:before="240" w:after="240"/>
        <w:jc w:val="center"/>
        <w:rPr>
          <w:rFonts w:ascii="Arial" w:hAnsi="Arial" w:cs="Arial"/>
          <w:b/>
        </w:rPr>
      </w:pPr>
      <w:r>
        <w:rPr>
          <w:rFonts w:ascii="Arial" w:hAnsi="Arial" w:cs="Arial"/>
          <w:b/>
        </w:rPr>
        <w:t>Autorizado por:</w:t>
      </w:r>
    </w:p>
    <w:p w:rsidR="00EA598E" w:rsidRPr="00CE16DC" w:rsidRDefault="00EA598E" w:rsidP="00EA598E">
      <w:pPr>
        <w:jc w:val="center"/>
        <w:rPr>
          <w:rFonts w:ascii="Arial" w:hAnsi="Arial" w:cs="Arial"/>
          <w:b/>
        </w:rPr>
      </w:pPr>
      <w:r w:rsidRPr="00CE16DC">
        <w:rPr>
          <w:rFonts w:ascii="Arial" w:hAnsi="Arial" w:cs="Arial"/>
          <w:b/>
        </w:rPr>
        <w:t>______________________________________________</w:t>
      </w:r>
    </w:p>
    <w:p w:rsidR="00EA598E" w:rsidRPr="00CE16DC" w:rsidRDefault="00EA598E" w:rsidP="00EA598E">
      <w:pPr>
        <w:pStyle w:val="NormalWeb"/>
        <w:shd w:val="clear" w:color="auto" w:fill="FFFFFF"/>
        <w:spacing w:before="0" w:beforeAutospacing="0" w:after="0" w:afterAutospacing="0"/>
        <w:jc w:val="center"/>
        <w:rPr>
          <w:rFonts w:ascii="Arial" w:hAnsi="Arial" w:cs="Arial"/>
          <w:b/>
        </w:rPr>
      </w:pPr>
      <w:r w:rsidRPr="00CE16DC">
        <w:rPr>
          <w:rFonts w:ascii="Arial" w:hAnsi="Arial" w:cs="Arial"/>
          <w:b/>
        </w:rPr>
        <w:t>Gilberto Bianor dos Santos Paiva</w:t>
      </w:r>
    </w:p>
    <w:p w:rsidR="00EA598E" w:rsidRPr="00CE16DC" w:rsidRDefault="00EA598E" w:rsidP="00EA598E">
      <w:pPr>
        <w:pStyle w:val="NormalWeb"/>
        <w:shd w:val="clear" w:color="auto" w:fill="FFFFFF"/>
        <w:spacing w:before="0" w:beforeAutospacing="0" w:after="0" w:afterAutospacing="0"/>
        <w:jc w:val="center"/>
        <w:rPr>
          <w:rFonts w:ascii="Arial" w:hAnsi="Arial" w:cs="Arial"/>
        </w:rPr>
      </w:pPr>
      <w:r w:rsidRPr="00CE16DC">
        <w:rPr>
          <w:rFonts w:ascii="Arial" w:hAnsi="Arial" w:cs="Arial"/>
        </w:rPr>
        <w:t>Secretário Municipal de Saúde de Placas</w:t>
      </w:r>
    </w:p>
    <w:p w:rsidR="00EA598E" w:rsidRPr="00CE16DC" w:rsidRDefault="00EA598E" w:rsidP="00EA598E">
      <w:pPr>
        <w:pStyle w:val="NormalWeb"/>
        <w:shd w:val="clear" w:color="auto" w:fill="FFFFFF"/>
        <w:spacing w:before="0" w:beforeAutospacing="0" w:after="0" w:afterAutospacing="0"/>
        <w:jc w:val="center"/>
        <w:rPr>
          <w:rFonts w:ascii="Arial" w:hAnsi="Arial" w:cs="Arial"/>
          <w:b/>
        </w:rPr>
      </w:pPr>
      <w:r w:rsidRPr="00CE16DC">
        <w:rPr>
          <w:rFonts w:ascii="Arial" w:hAnsi="Arial" w:cs="Arial"/>
        </w:rPr>
        <w:t>Decreto nº 004/2017</w:t>
      </w:r>
    </w:p>
    <w:p w:rsidR="00EA598E" w:rsidRPr="00CE16DC" w:rsidRDefault="00EA598E" w:rsidP="00EA598E">
      <w:pPr>
        <w:spacing w:before="240" w:after="240"/>
        <w:jc w:val="center"/>
        <w:rPr>
          <w:rFonts w:ascii="Arial" w:hAnsi="Arial" w:cs="Arial"/>
          <w:b/>
        </w:rPr>
      </w:pPr>
    </w:p>
    <w:p w:rsidR="009D68FB" w:rsidRPr="002B607F" w:rsidRDefault="009D68FB" w:rsidP="00633EE5">
      <w:pPr>
        <w:spacing w:before="120" w:after="120"/>
        <w:rPr>
          <w:rFonts w:ascii="Arial Narrow" w:hAnsi="Arial Narrow" w:cs="Times New Roman"/>
          <w:sz w:val="22"/>
          <w:szCs w:val="22"/>
        </w:rPr>
      </w:pPr>
    </w:p>
    <w:sectPr w:rsidR="009D68FB" w:rsidRPr="002B607F" w:rsidSect="00B030EC">
      <w:head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98E" w:rsidRDefault="00EA598E">
      <w:r>
        <w:separator/>
      </w:r>
    </w:p>
  </w:endnote>
  <w:endnote w:type="continuationSeparator" w:id="1">
    <w:p w:rsidR="00EA598E" w:rsidRDefault="00EA5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mbria"/>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98E" w:rsidRDefault="00EA598E">
      <w:r>
        <w:separator/>
      </w:r>
    </w:p>
  </w:footnote>
  <w:footnote w:type="continuationSeparator" w:id="1">
    <w:p w:rsidR="00EA598E" w:rsidRDefault="00EA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9" w:type="dxa"/>
      <w:tblInd w:w="-1073" w:type="dxa"/>
      <w:tblLook w:val="04A0"/>
    </w:tblPr>
    <w:tblGrid>
      <w:gridCol w:w="2187"/>
      <w:gridCol w:w="6218"/>
      <w:gridCol w:w="2254"/>
    </w:tblGrid>
    <w:tr w:rsidR="00EA598E" w:rsidRPr="00D21515" w:rsidTr="000130D1">
      <w:trPr>
        <w:trHeight w:val="1554"/>
      </w:trPr>
      <w:tc>
        <w:tcPr>
          <w:tcW w:w="2187" w:type="dxa"/>
          <w:shd w:val="clear" w:color="auto" w:fill="auto"/>
        </w:tcPr>
        <w:p w:rsidR="00EA598E" w:rsidRPr="00D21515" w:rsidRDefault="00EA598E" w:rsidP="000130D1">
          <w:r>
            <w:rPr>
              <w:noProof/>
            </w:rPr>
            <w:drawing>
              <wp:inline distT="0" distB="0" distL="0" distR="0">
                <wp:extent cx="877824" cy="1140364"/>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flipH="1">
                          <a:off x="0" y="0"/>
                          <a:ext cx="878387" cy="1141095"/>
                        </a:xfrm>
                        <a:prstGeom prst="rect">
                          <a:avLst/>
                        </a:prstGeom>
                        <a:noFill/>
                        <a:ln w="9525">
                          <a:noFill/>
                          <a:miter lim="800000"/>
                          <a:headEnd/>
                          <a:tailEnd/>
                        </a:ln>
                      </pic:spPr>
                    </pic:pic>
                  </a:graphicData>
                </a:graphic>
              </wp:inline>
            </w:drawing>
          </w:r>
        </w:p>
        <w:p w:rsidR="00EA598E" w:rsidRPr="00D21515" w:rsidRDefault="00EA598E" w:rsidP="000130D1"/>
      </w:tc>
      <w:tc>
        <w:tcPr>
          <w:tcW w:w="6218" w:type="dxa"/>
          <w:shd w:val="clear" w:color="auto" w:fill="auto"/>
        </w:tcPr>
        <w:p w:rsidR="00EA598E" w:rsidRDefault="00EA598E" w:rsidP="000130D1">
          <w:pPr>
            <w:jc w:val="center"/>
            <w:rPr>
              <w:b/>
              <w:bCs/>
            </w:rPr>
          </w:pPr>
        </w:p>
        <w:p w:rsidR="00EA598E" w:rsidRPr="001D4079" w:rsidRDefault="00EA598E" w:rsidP="000130D1">
          <w:pPr>
            <w:jc w:val="center"/>
            <w:rPr>
              <w:b/>
              <w:bCs/>
            </w:rPr>
          </w:pPr>
          <w:r>
            <w:rPr>
              <w:b/>
              <w:bCs/>
            </w:rPr>
            <w:t>PODER EXECUTIVO</w:t>
          </w:r>
        </w:p>
        <w:p w:rsidR="00EA598E" w:rsidRPr="001D4079" w:rsidRDefault="00EA598E" w:rsidP="000130D1">
          <w:pPr>
            <w:jc w:val="center"/>
            <w:rPr>
              <w:b/>
              <w:bCs/>
              <w:i/>
            </w:rPr>
          </w:pPr>
          <w:r w:rsidRPr="001D4079">
            <w:rPr>
              <w:b/>
              <w:bCs/>
              <w:i/>
            </w:rPr>
            <w:t>ESTADO DO PARÁ</w:t>
          </w:r>
        </w:p>
        <w:p w:rsidR="00EA598E" w:rsidRPr="001D4079" w:rsidRDefault="00EA598E" w:rsidP="000130D1">
          <w:pPr>
            <w:jc w:val="center"/>
            <w:rPr>
              <w:b/>
              <w:bCs/>
            </w:rPr>
          </w:pPr>
          <w:r>
            <w:rPr>
              <w:b/>
              <w:bCs/>
            </w:rPr>
            <w:t>PREFEITURA MUNICIPAL DE PLACAS</w:t>
          </w:r>
          <w:r w:rsidRPr="001D4079">
            <w:rPr>
              <w:b/>
              <w:bCs/>
            </w:rPr>
            <w:br/>
          </w:r>
          <w:r>
            <w:rPr>
              <w:b/>
              <w:bCs/>
            </w:rPr>
            <w:t>SECRETARIA MUNICIPAL DE SAÚDE</w:t>
          </w:r>
        </w:p>
      </w:tc>
      <w:tc>
        <w:tcPr>
          <w:tcW w:w="2254" w:type="dxa"/>
          <w:shd w:val="clear" w:color="auto" w:fill="auto"/>
        </w:tcPr>
        <w:p w:rsidR="00EA598E" w:rsidRPr="00D21515" w:rsidRDefault="00EA598E" w:rsidP="000130D1"/>
      </w:tc>
    </w:tr>
  </w:tbl>
  <w:p w:rsidR="00EA598E" w:rsidRPr="005E2762" w:rsidRDefault="00EA598E" w:rsidP="0045165E">
    <w:pPr>
      <w:pStyle w:val="Cabealho"/>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32277C"/>
    <w:lvl w:ilvl="0">
      <w:start w:val="1"/>
      <w:numFmt w:val="decimal"/>
      <w:lvlText w:val="%1."/>
      <w:lvlJc w:val="left"/>
      <w:pPr>
        <w:tabs>
          <w:tab w:val="num" w:pos="1492"/>
        </w:tabs>
        <w:ind w:left="1492" w:hanging="360"/>
      </w:pPr>
    </w:lvl>
  </w:abstractNum>
  <w:abstractNum w:abstractNumId="1">
    <w:nsid w:val="FFFFFF7D"/>
    <w:multiLevelType w:val="singleLevel"/>
    <w:tmpl w:val="43EAEA3C"/>
    <w:lvl w:ilvl="0">
      <w:start w:val="1"/>
      <w:numFmt w:val="decimal"/>
      <w:lvlText w:val="%1."/>
      <w:lvlJc w:val="left"/>
      <w:pPr>
        <w:tabs>
          <w:tab w:val="num" w:pos="1209"/>
        </w:tabs>
        <w:ind w:left="1209" w:hanging="360"/>
      </w:pPr>
    </w:lvl>
  </w:abstractNum>
  <w:abstractNum w:abstractNumId="2">
    <w:nsid w:val="FFFFFF7E"/>
    <w:multiLevelType w:val="singleLevel"/>
    <w:tmpl w:val="1C900594"/>
    <w:lvl w:ilvl="0">
      <w:start w:val="1"/>
      <w:numFmt w:val="decimal"/>
      <w:lvlText w:val="%1."/>
      <w:lvlJc w:val="left"/>
      <w:pPr>
        <w:tabs>
          <w:tab w:val="num" w:pos="926"/>
        </w:tabs>
        <w:ind w:left="926" w:hanging="360"/>
      </w:pPr>
    </w:lvl>
  </w:abstractNum>
  <w:abstractNum w:abstractNumId="3">
    <w:nsid w:val="FFFFFF7F"/>
    <w:multiLevelType w:val="singleLevel"/>
    <w:tmpl w:val="F16C6AFE"/>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89DC2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48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25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42A316"/>
    <w:lvl w:ilvl="0">
      <w:start w:val="1"/>
      <w:numFmt w:val="decimal"/>
      <w:lvlText w:val="%1."/>
      <w:lvlJc w:val="left"/>
      <w:pPr>
        <w:tabs>
          <w:tab w:val="num" w:pos="360"/>
        </w:tabs>
        <w:ind w:left="360" w:hanging="360"/>
      </w:pPr>
    </w:lvl>
  </w:abstractNum>
  <w:abstractNum w:abstractNumId="9">
    <w:nsid w:val="FFFFFF89"/>
    <w:multiLevelType w:val="singleLevel"/>
    <w:tmpl w:val="5784DBCA"/>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4D7B31"/>
    <w:multiLevelType w:val="multilevel"/>
    <w:tmpl w:val="3CAE6BD4"/>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nsid w:val="2A7871D1"/>
    <w:multiLevelType w:val="multilevel"/>
    <w:tmpl w:val="DA6AC6AA"/>
    <w:lvl w:ilvl="0">
      <w:start w:val="1"/>
      <w:numFmt w:val="decimal"/>
      <w:lvlText w:val="%1."/>
      <w:lvlJc w:val="left"/>
      <w:pPr>
        <w:ind w:left="360" w:hanging="360"/>
      </w:pPr>
      <w:rPr>
        <w:b/>
        <w:color w:val="000000"/>
        <w:sz w:val="24"/>
        <w:szCs w:val="24"/>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3456608"/>
    <w:multiLevelType w:val="hybridMultilevel"/>
    <w:tmpl w:val="FC3C46CE"/>
    <w:lvl w:ilvl="0" w:tplc="A7A4DD16">
      <w:start w:val="1"/>
      <w:numFmt w:val="decimal"/>
      <w:lvlText w:val="%1."/>
      <w:lvlJc w:val="left"/>
      <w:pPr>
        <w:ind w:left="720" w:hanging="360"/>
      </w:pPr>
    </w:lvl>
    <w:lvl w:ilvl="1" w:tplc="5170B998" w:tentative="1">
      <w:start w:val="1"/>
      <w:numFmt w:val="lowerLetter"/>
      <w:lvlText w:val="%2."/>
      <w:lvlJc w:val="left"/>
      <w:pPr>
        <w:ind w:left="1440" w:hanging="360"/>
      </w:pPr>
    </w:lvl>
    <w:lvl w:ilvl="2" w:tplc="9D846806" w:tentative="1">
      <w:start w:val="1"/>
      <w:numFmt w:val="lowerRoman"/>
      <w:lvlText w:val="%3."/>
      <w:lvlJc w:val="right"/>
      <w:pPr>
        <w:ind w:left="2160" w:hanging="180"/>
      </w:pPr>
    </w:lvl>
    <w:lvl w:ilvl="3" w:tplc="2B388356" w:tentative="1">
      <w:start w:val="1"/>
      <w:numFmt w:val="decimal"/>
      <w:lvlText w:val="%4."/>
      <w:lvlJc w:val="left"/>
      <w:pPr>
        <w:ind w:left="2880" w:hanging="360"/>
      </w:pPr>
    </w:lvl>
    <w:lvl w:ilvl="4" w:tplc="D9A04FAC" w:tentative="1">
      <w:start w:val="1"/>
      <w:numFmt w:val="lowerLetter"/>
      <w:lvlText w:val="%5."/>
      <w:lvlJc w:val="left"/>
      <w:pPr>
        <w:ind w:left="3600" w:hanging="360"/>
      </w:pPr>
    </w:lvl>
    <w:lvl w:ilvl="5" w:tplc="081C58E4" w:tentative="1">
      <w:start w:val="1"/>
      <w:numFmt w:val="lowerRoman"/>
      <w:lvlText w:val="%6."/>
      <w:lvlJc w:val="right"/>
      <w:pPr>
        <w:ind w:left="4320" w:hanging="180"/>
      </w:pPr>
    </w:lvl>
    <w:lvl w:ilvl="6" w:tplc="B260B26E" w:tentative="1">
      <w:start w:val="1"/>
      <w:numFmt w:val="decimal"/>
      <w:lvlText w:val="%7."/>
      <w:lvlJc w:val="left"/>
      <w:pPr>
        <w:ind w:left="5040" w:hanging="360"/>
      </w:pPr>
    </w:lvl>
    <w:lvl w:ilvl="7" w:tplc="A3CEB190" w:tentative="1">
      <w:start w:val="1"/>
      <w:numFmt w:val="lowerLetter"/>
      <w:lvlText w:val="%8."/>
      <w:lvlJc w:val="left"/>
      <w:pPr>
        <w:ind w:left="5760" w:hanging="360"/>
      </w:pPr>
    </w:lvl>
    <w:lvl w:ilvl="8" w:tplc="65062CC8" w:tentative="1">
      <w:start w:val="1"/>
      <w:numFmt w:val="lowerRoman"/>
      <w:lvlText w:val="%9."/>
      <w:lvlJc w:val="right"/>
      <w:pPr>
        <w:ind w:left="6480" w:hanging="180"/>
      </w:p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847E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DD361E"/>
    <w:multiLevelType w:val="multilevel"/>
    <w:tmpl w:val="99829F54"/>
    <w:lvl w:ilvl="0">
      <w:start w:val="1"/>
      <w:numFmt w:val="decimal"/>
      <w:pStyle w:val="Nivel01"/>
      <w:suff w:val="space"/>
      <w:lvlText w:val="%1."/>
      <w:lvlJc w:val="left"/>
      <w:pPr>
        <w:ind w:left="426"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5C0E70"/>
    <w:multiLevelType w:val="multilevel"/>
    <w:tmpl w:val="D4DA4A6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27"/>
  </w:num>
  <w:num w:numId="5">
    <w:abstractNumId w:val="13"/>
  </w:num>
  <w:num w:numId="6">
    <w:abstractNumId w:val="23"/>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 w:numId="27">
    <w:abstractNumId w:val="16"/>
  </w:num>
  <w:num w:numId="28">
    <w:abstractNumId w:val="24"/>
  </w:num>
  <w:num w:numId="2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num>
  <w:num w:numId="32">
    <w:abstractNumId w:val="28"/>
  </w:num>
  <w:num w:numId="33">
    <w:abstractNumId w:val="29"/>
  </w:num>
  <w:num w:numId="34">
    <w:abstractNumId w:val="2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mirrorMargins/>
  <w:proofState w:spelling="clean" w:grammar="clean"/>
  <w:attachedTemplate r:id="rId1"/>
  <w:stylePaneFormatFilter w:val="3F04"/>
  <w:defaultTabStop w:val="57"/>
  <w:hyphenationZone w:val="425"/>
  <w:characterSpacingControl w:val="doNotCompress"/>
  <w:hdrShapeDefaults>
    <o:shapedefaults v:ext="edit" spidmax="28673"/>
  </w:hdrShapeDefaults>
  <w:footnotePr>
    <w:footnote w:id="0"/>
    <w:footnote w:id="1"/>
  </w:footnotePr>
  <w:endnotePr>
    <w:endnote w:id="0"/>
    <w:endnote w:id="1"/>
  </w:endnotePr>
  <w:compat/>
  <w:rsids>
    <w:rsidRoot w:val="00B67806"/>
    <w:rsid w:val="0000236D"/>
    <w:rsid w:val="00003298"/>
    <w:rsid w:val="00011AEA"/>
    <w:rsid w:val="000130D1"/>
    <w:rsid w:val="000136E4"/>
    <w:rsid w:val="00016D4A"/>
    <w:rsid w:val="0002260C"/>
    <w:rsid w:val="0002306D"/>
    <w:rsid w:val="00023A72"/>
    <w:rsid w:val="000242C8"/>
    <w:rsid w:val="0002676C"/>
    <w:rsid w:val="00027155"/>
    <w:rsid w:val="000318BA"/>
    <w:rsid w:val="00034A29"/>
    <w:rsid w:val="00040957"/>
    <w:rsid w:val="00047D73"/>
    <w:rsid w:val="00055C09"/>
    <w:rsid w:val="00056433"/>
    <w:rsid w:val="00060414"/>
    <w:rsid w:val="00061023"/>
    <w:rsid w:val="00062853"/>
    <w:rsid w:val="00062E8A"/>
    <w:rsid w:val="0006537A"/>
    <w:rsid w:val="000670EC"/>
    <w:rsid w:val="000677A2"/>
    <w:rsid w:val="00070EA5"/>
    <w:rsid w:val="00071B84"/>
    <w:rsid w:val="00072B50"/>
    <w:rsid w:val="00076CBC"/>
    <w:rsid w:val="000779C7"/>
    <w:rsid w:val="00081098"/>
    <w:rsid w:val="00087B83"/>
    <w:rsid w:val="00087EF2"/>
    <w:rsid w:val="00090F5D"/>
    <w:rsid w:val="00092759"/>
    <w:rsid w:val="00094321"/>
    <w:rsid w:val="000A102A"/>
    <w:rsid w:val="000A1A7B"/>
    <w:rsid w:val="000A1B88"/>
    <w:rsid w:val="000A23DA"/>
    <w:rsid w:val="000A674F"/>
    <w:rsid w:val="000A7B11"/>
    <w:rsid w:val="000B7B55"/>
    <w:rsid w:val="000C11EE"/>
    <w:rsid w:val="000C123B"/>
    <w:rsid w:val="000C17D8"/>
    <w:rsid w:val="000C21AD"/>
    <w:rsid w:val="000C2C16"/>
    <w:rsid w:val="000C53C3"/>
    <w:rsid w:val="000C670A"/>
    <w:rsid w:val="000D1B99"/>
    <w:rsid w:val="000D2AC3"/>
    <w:rsid w:val="000D63BA"/>
    <w:rsid w:val="000E0750"/>
    <w:rsid w:val="000F1C1C"/>
    <w:rsid w:val="000F4088"/>
    <w:rsid w:val="000F4F96"/>
    <w:rsid w:val="000F5A07"/>
    <w:rsid w:val="00100990"/>
    <w:rsid w:val="00100FCC"/>
    <w:rsid w:val="00105707"/>
    <w:rsid w:val="00106476"/>
    <w:rsid w:val="0011012A"/>
    <w:rsid w:val="001103FF"/>
    <w:rsid w:val="001133F1"/>
    <w:rsid w:val="00113717"/>
    <w:rsid w:val="00113EEB"/>
    <w:rsid w:val="00117D50"/>
    <w:rsid w:val="001219B0"/>
    <w:rsid w:val="00124990"/>
    <w:rsid w:val="00127634"/>
    <w:rsid w:val="001304C0"/>
    <w:rsid w:val="001315F2"/>
    <w:rsid w:val="0013376D"/>
    <w:rsid w:val="0014004B"/>
    <w:rsid w:val="00141D17"/>
    <w:rsid w:val="0014325E"/>
    <w:rsid w:val="00146BDF"/>
    <w:rsid w:val="001506F9"/>
    <w:rsid w:val="001516EA"/>
    <w:rsid w:val="00153E25"/>
    <w:rsid w:val="00154505"/>
    <w:rsid w:val="0015684D"/>
    <w:rsid w:val="001600C2"/>
    <w:rsid w:val="00160457"/>
    <w:rsid w:val="00160BBD"/>
    <w:rsid w:val="00160DA4"/>
    <w:rsid w:val="00163657"/>
    <w:rsid w:val="0016584A"/>
    <w:rsid w:val="0016798F"/>
    <w:rsid w:val="00170CE1"/>
    <w:rsid w:val="00174CAA"/>
    <w:rsid w:val="00177CD5"/>
    <w:rsid w:val="00177D00"/>
    <w:rsid w:val="001817D2"/>
    <w:rsid w:val="00184086"/>
    <w:rsid w:val="00184840"/>
    <w:rsid w:val="001904A8"/>
    <w:rsid w:val="001A0498"/>
    <w:rsid w:val="001A1732"/>
    <w:rsid w:val="001A1E21"/>
    <w:rsid w:val="001A2CE9"/>
    <w:rsid w:val="001A3A05"/>
    <w:rsid w:val="001A3E18"/>
    <w:rsid w:val="001B005B"/>
    <w:rsid w:val="001B5A94"/>
    <w:rsid w:val="001C3F32"/>
    <w:rsid w:val="001C48B6"/>
    <w:rsid w:val="001C4C04"/>
    <w:rsid w:val="001C694F"/>
    <w:rsid w:val="001C6E42"/>
    <w:rsid w:val="001C721E"/>
    <w:rsid w:val="001C7459"/>
    <w:rsid w:val="001D020F"/>
    <w:rsid w:val="001E0751"/>
    <w:rsid w:val="001E3AAF"/>
    <w:rsid w:val="001F0A6E"/>
    <w:rsid w:val="001F39FA"/>
    <w:rsid w:val="001F4216"/>
    <w:rsid w:val="00202A04"/>
    <w:rsid w:val="00205197"/>
    <w:rsid w:val="0020593D"/>
    <w:rsid w:val="00207B98"/>
    <w:rsid w:val="00210001"/>
    <w:rsid w:val="0021106D"/>
    <w:rsid w:val="00221BA5"/>
    <w:rsid w:val="00222980"/>
    <w:rsid w:val="002241A2"/>
    <w:rsid w:val="00231E9C"/>
    <w:rsid w:val="00233169"/>
    <w:rsid w:val="00240B17"/>
    <w:rsid w:val="00241D78"/>
    <w:rsid w:val="002451CD"/>
    <w:rsid w:val="00246DAE"/>
    <w:rsid w:val="002538B4"/>
    <w:rsid w:val="002538E3"/>
    <w:rsid w:val="00255C24"/>
    <w:rsid w:val="00260802"/>
    <w:rsid w:val="0026386A"/>
    <w:rsid w:val="00267125"/>
    <w:rsid w:val="00267B22"/>
    <w:rsid w:val="00271612"/>
    <w:rsid w:val="00271CB6"/>
    <w:rsid w:val="0027301A"/>
    <w:rsid w:val="00276ECC"/>
    <w:rsid w:val="002840BC"/>
    <w:rsid w:val="0028765E"/>
    <w:rsid w:val="0029037D"/>
    <w:rsid w:val="00292276"/>
    <w:rsid w:val="002937D4"/>
    <w:rsid w:val="0029571E"/>
    <w:rsid w:val="00296DA4"/>
    <w:rsid w:val="002A52BE"/>
    <w:rsid w:val="002B0C0A"/>
    <w:rsid w:val="002B4280"/>
    <w:rsid w:val="002B607F"/>
    <w:rsid w:val="002C54C1"/>
    <w:rsid w:val="002D31CC"/>
    <w:rsid w:val="002D6740"/>
    <w:rsid w:val="002D78B4"/>
    <w:rsid w:val="002D7C8E"/>
    <w:rsid w:val="002D7E11"/>
    <w:rsid w:val="002E160F"/>
    <w:rsid w:val="002E3F91"/>
    <w:rsid w:val="002E480D"/>
    <w:rsid w:val="002E5F6B"/>
    <w:rsid w:val="002F084D"/>
    <w:rsid w:val="002F308B"/>
    <w:rsid w:val="00306091"/>
    <w:rsid w:val="00306384"/>
    <w:rsid w:val="00310B4A"/>
    <w:rsid w:val="003238C3"/>
    <w:rsid w:val="00324BCD"/>
    <w:rsid w:val="00324F30"/>
    <w:rsid w:val="00325023"/>
    <w:rsid w:val="00325FD8"/>
    <w:rsid w:val="003265B9"/>
    <w:rsid w:val="00326D48"/>
    <w:rsid w:val="00327232"/>
    <w:rsid w:val="00331182"/>
    <w:rsid w:val="00336E2B"/>
    <w:rsid w:val="00340EE0"/>
    <w:rsid w:val="00343032"/>
    <w:rsid w:val="0035658A"/>
    <w:rsid w:val="00364141"/>
    <w:rsid w:val="003650C8"/>
    <w:rsid w:val="00365249"/>
    <w:rsid w:val="00367EF6"/>
    <w:rsid w:val="00373F2A"/>
    <w:rsid w:val="003779A2"/>
    <w:rsid w:val="00380F2C"/>
    <w:rsid w:val="0038139C"/>
    <w:rsid w:val="00386157"/>
    <w:rsid w:val="00386ADE"/>
    <w:rsid w:val="00387C67"/>
    <w:rsid w:val="00391E14"/>
    <w:rsid w:val="00392B45"/>
    <w:rsid w:val="003959F6"/>
    <w:rsid w:val="003A3E50"/>
    <w:rsid w:val="003A5D50"/>
    <w:rsid w:val="003A73C1"/>
    <w:rsid w:val="003B57C1"/>
    <w:rsid w:val="003B791E"/>
    <w:rsid w:val="003C609E"/>
    <w:rsid w:val="003C6275"/>
    <w:rsid w:val="003E4927"/>
    <w:rsid w:val="003E4D76"/>
    <w:rsid w:val="003E55B1"/>
    <w:rsid w:val="003F004A"/>
    <w:rsid w:val="003F1437"/>
    <w:rsid w:val="003F185C"/>
    <w:rsid w:val="003F1DA5"/>
    <w:rsid w:val="003F2F61"/>
    <w:rsid w:val="003F36A3"/>
    <w:rsid w:val="003F7876"/>
    <w:rsid w:val="0040443F"/>
    <w:rsid w:val="004053E1"/>
    <w:rsid w:val="00407F1C"/>
    <w:rsid w:val="00415F27"/>
    <w:rsid w:val="00416A59"/>
    <w:rsid w:val="00417913"/>
    <w:rsid w:val="00417CA8"/>
    <w:rsid w:val="0042190C"/>
    <w:rsid w:val="00425359"/>
    <w:rsid w:val="0042617A"/>
    <w:rsid w:val="004316D7"/>
    <w:rsid w:val="00431EDA"/>
    <w:rsid w:val="0043231C"/>
    <w:rsid w:val="00432470"/>
    <w:rsid w:val="00435447"/>
    <w:rsid w:val="00437014"/>
    <w:rsid w:val="004415D7"/>
    <w:rsid w:val="00441EA1"/>
    <w:rsid w:val="00445798"/>
    <w:rsid w:val="0044725C"/>
    <w:rsid w:val="00447465"/>
    <w:rsid w:val="0045165E"/>
    <w:rsid w:val="00455CBE"/>
    <w:rsid w:val="00455EB7"/>
    <w:rsid w:val="00455FD5"/>
    <w:rsid w:val="0045733D"/>
    <w:rsid w:val="00460E8A"/>
    <w:rsid w:val="00461AE0"/>
    <w:rsid w:val="0046230A"/>
    <w:rsid w:val="00462C95"/>
    <w:rsid w:val="004637E6"/>
    <w:rsid w:val="0046486A"/>
    <w:rsid w:val="004717B2"/>
    <w:rsid w:val="004773FC"/>
    <w:rsid w:val="00480328"/>
    <w:rsid w:val="004834FC"/>
    <w:rsid w:val="00483632"/>
    <w:rsid w:val="00483B15"/>
    <w:rsid w:val="00483FB9"/>
    <w:rsid w:val="004862B2"/>
    <w:rsid w:val="0049047A"/>
    <w:rsid w:val="00491935"/>
    <w:rsid w:val="0049312D"/>
    <w:rsid w:val="00494AE7"/>
    <w:rsid w:val="00495ABE"/>
    <w:rsid w:val="004B05B0"/>
    <w:rsid w:val="004B0CAC"/>
    <w:rsid w:val="004B19B5"/>
    <w:rsid w:val="004B1D7D"/>
    <w:rsid w:val="004B460A"/>
    <w:rsid w:val="004C0212"/>
    <w:rsid w:val="004C05F9"/>
    <w:rsid w:val="004D4579"/>
    <w:rsid w:val="004D5C4D"/>
    <w:rsid w:val="004D648B"/>
    <w:rsid w:val="004E0194"/>
    <w:rsid w:val="004E08D8"/>
    <w:rsid w:val="004E0AD1"/>
    <w:rsid w:val="004F34BD"/>
    <w:rsid w:val="004F5DF9"/>
    <w:rsid w:val="004F66B4"/>
    <w:rsid w:val="004F78C6"/>
    <w:rsid w:val="0050224C"/>
    <w:rsid w:val="005037A6"/>
    <w:rsid w:val="00510792"/>
    <w:rsid w:val="0051250D"/>
    <w:rsid w:val="00512D53"/>
    <w:rsid w:val="00514883"/>
    <w:rsid w:val="00520D86"/>
    <w:rsid w:val="005241E9"/>
    <w:rsid w:val="0053132E"/>
    <w:rsid w:val="00540CF7"/>
    <w:rsid w:val="00543EA5"/>
    <w:rsid w:val="0054483D"/>
    <w:rsid w:val="00546063"/>
    <w:rsid w:val="00550485"/>
    <w:rsid w:val="0055409E"/>
    <w:rsid w:val="005541D8"/>
    <w:rsid w:val="00555A5D"/>
    <w:rsid w:val="00561C04"/>
    <w:rsid w:val="0056213B"/>
    <w:rsid w:val="00562F82"/>
    <w:rsid w:val="00563B4A"/>
    <w:rsid w:val="00564913"/>
    <w:rsid w:val="00565727"/>
    <w:rsid w:val="00577060"/>
    <w:rsid w:val="005800D8"/>
    <w:rsid w:val="005846C9"/>
    <w:rsid w:val="00584A06"/>
    <w:rsid w:val="005873FC"/>
    <w:rsid w:val="00590EAF"/>
    <w:rsid w:val="00592052"/>
    <w:rsid w:val="00595DA6"/>
    <w:rsid w:val="00597567"/>
    <w:rsid w:val="005A6A91"/>
    <w:rsid w:val="005A7AF4"/>
    <w:rsid w:val="005B0066"/>
    <w:rsid w:val="005C3930"/>
    <w:rsid w:val="005C76D8"/>
    <w:rsid w:val="005E1321"/>
    <w:rsid w:val="005E2762"/>
    <w:rsid w:val="005E2DD4"/>
    <w:rsid w:val="005E6D43"/>
    <w:rsid w:val="005F6F64"/>
    <w:rsid w:val="005F7B0A"/>
    <w:rsid w:val="00600877"/>
    <w:rsid w:val="00601071"/>
    <w:rsid w:val="00605C11"/>
    <w:rsid w:val="00606440"/>
    <w:rsid w:val="006068B9"/>
    <w:rsid w:val="006078C2"/>
    <w:rsid w:val="006171A9"/>
    <w:rsid w:val="00621159"/>
    <w:rsid w:val="006226B5"/>
    <w:rsid w:val="00623436"/>
    <w:rsid w:val="00633E6C"/>
    <w:rsid w:val="00633EE5"/>
    <w:rsid w:val="00640F39"/>
    <w:rsid w:val="00655AAF"/>
    <w:rsid w:val="00656A30"/>
    <w:rsid w:val="00656B2B"/>
    <w:rsid w:val="006673E7"/>
    <w:rsid w:val="00674964"/>
    <w:rsid w:val="0067684E"/>
    <w:rsid w:val="00676EFF"/>
    <w:rsid w:val="00680B7E"/>
    <w:rsid w:val="00683012"/>
    <w:rsid w:val="006834F5"/>
    <w:rsid w:val="00683B94"/>
    <w:rsid w:val="006859BB"/>
    <w:rsid w:val="00686692"/>
    <w:rsid w:val="00693033"/>
    <w:rsid w:val="00693321"/>
    <w:rsid w:val="00694893"/>
    <w:rsid w:val="00694DD9"/>
    <w:rsid w:val="006A12B1"/>
    <w:rsid w:val="006A1701"/>
    <w:rsid w:val="006A3561"/>
    <w:rsid w:val="006A5F42"/>
    <w:rsid w:val="006A6103"/>
    <w:rsid w:val="006A734D"/>
    <w:rsid w:val="006B10ED"/>
    <w:rsid w:val="006B156A"/>
    <w:rsid w:val="006B51B2"/>
    <w:rsid w:val="006B6337"/>
    <w:rsid w:val="006C17A0"/>
    <w:rsid w:val="006D27E3"/>
    <w:rsid w:val="006D4135"/>
    <w:rsid w:val="006D68A2"/>
    <w:rsid w:val="006E09F2"/>
    <w:rsid w:val="006E721C"/>
    <w:rsid w:val="006F3EE2"/>
    <w:rsid w:val="0070059F"/>
    <w:rsid w:val="00700CBD"/>
    <w:rsid w:val="0070123C"/>
    <w:rsid w:val="007028C7"/>
    <w:rsid w:val="00704462"/>
    <w:rsid w:val="007072DB"/>
    <w:rsid w:val="00710C7E"/>
    <w:rsid w:val="00733DE0"/>
    <w:rsid w:val="007357C5"/>
    <w:rsid w:val="0074032D"/>
    <w:rsid w:val="00740D25"/>
    <w:rsid w:val="00741328"/>
    <w:rsid w:val="00744A0F"/>
    <w:rsid w:val="007456B5"/>
    <w:rsid w:val="00752D02"/>
    <w:rsid w:val="00756F76"/>
    <w:rsid w:val="007678D2"/>
    <w:rsid w:val="007679B9"/>
    <w:rsid w:val="0077561F"/>
    <w:rsid w:val="00776572"/>
    <w:rsid w:val="00777178"/>
    <w:rsid w:val="0077738D"/>
    <w:rsid w:val="007774C2"/>
    <w:rsid w:val="007826D1"/>
    <w:rsid w:val="00787D28"/>
    <w:rsid w:val="0079000C"/>
    <w:rsid w:val="00790048"/>
    <w:rsid w:val="00790D93"/>
    <w:rsid w:val="00791CD7"/>
    <w:rsid w:val="0079430D"/>
    <w:rsid w:val="0079754C"/>
    <w:rsid w:val="007A1395"/>
    <w:rsid w:val="007A6B65"/>
    <w:rsid w:val="007B19CE"/>
    <w:rsid w:val="007B7C23"/>
    <w:rsid w:val="007C0255"/>
    <w:rsid w:val="007C09C8"/>
    <w:rsid w:val="007C0C22"/>
    <w:rsid w:val="007C13ED"/>
    <w:rsid w:val="007C2707"/>
    <w:rsid w:val="007D3572"/>
    <w:rsid w:val="007D3906"/>
    <w:rsid w:val="007D501A"/>
    <w:rsid w:val="007E3F65"/>
    <w:rsid w:val="007E5253"/>
    <w:rsid w:val="007E57A5"/>
    <w:rsid w:val="007E68F6"/>
    <w:rsid w:val="007E6EF9"/>
    <w:rsid w:val="007F0511"/>
    <w:rsid w:val="007F2AE5"/>
    <w:rsid w:val="007F6AB0"/>
    <w:rsid w:val="00801B8B"/>
    <w:rsid w:val="00803805"/>
    <w:rsid w:val="0080582D"/>
    <w:rsid w:val="0080756C"/>
    <w:rsid w:val="00807B51"/>
    <w:rsid w:val="00816B6C"/>
    <w:rsid w:val="00831204"/>
    <w:rsid w:val="00831208"/>
    <w:rsid w:val="00835A02"/>
    <w:rsid w:val="008429CF"/>
    <w:rsid w:val="008446E2"/>
    <w:rsid w:val="00847E19"/>
    <w:rsid w:val="00850CD3"/>
    <w:rsid w:val="0085112C"/>
    <w:rsid w:val="008601A9"/>
    <w:rsid w:val="008621E3"/>
    <w:rsid w:val="00865B0D"/>
    <w:rsid w:val="008710C8"/>
    <w:rsid w:val="00871B33"/>
    <w:rsid w:val="00872949"/>
    <w:rsid w:val="00883D8B"/>
    <w:rsid w:val="00887874"/>
    <w:rsid w:val="008910A8"/>
    <w:rsid w:val="008941DB"/>
    <w:rsid w:val="008953A6"/>
    <w:rsid w:val="008A16EA"/>
    <w:rsid w:val="008B6162"/>
    <w:rsid w:val="008C04DF"/>
    <w:rsid w:val="008C1971"/>
    <w:rsid w:val="008C284D"/>
    <w:rsid w:val="008D23EA"/>
    <w:rsid w:val="008D2CAF"/>
    <w:rsid w:val="008D3ACE"/>
    <w:rsid w:val="008D51CC"/>
    <w:rsid w:val="008E4F95"/>
    <w:rsid w:val="008F0A82"/>
    <w:rsid w:val="008F34BA"/>
    <w:rsid w:val="008F4D52"/>
    <w:rsid w:val="008F4E41"/>
    <w:rsid w:val="008F6B5F"/>
    <w:rsid w:val="0090199D"/>
    <w:rsid w:val="0090408D"/>
    <w:rsid w:val="00904E6B"/>
    <w:rsid w:val="00906EEC"/>
    <w:rsid w:val="00914204"/>
    <w:rsid w:val="00915C7E"/>
    <w:rsid w:val="00922606"/>
    <w:rsid w:val="00922D31"/>
    <w:rsid w:val="009242FF"/>
    <w:rsid w:val="0092559F"/>
    <w:rsid w:val="00930201"/>
    <w:rsid w:val="00931141"/>
    <w:rsid w:val="00935665"/>
    <w:rsid w:val="00935857"/>
    <w:rsid w:val="00935B30"/>
    <w:rsid w:val="00936A4E"/>
    <w:rsid w:val="009406C1"/>
    <w:rsid w:val="00940EFD"/>
    <w:rsid w:val="00941580"/>
    <w:rsid w:val="009419A2"/>
    <w:rsid w:val="009440D4"/>
    <w:rsid w:val="0094422D"/>
    <w:rsid w:val="00944E0C"/>
    <w:rsid w:val="00950D81"/>
    <w:rsid w:val="009543EB"/>
    <w:rsid w:val="00954618"/>
    <w:rsid w:val="0095618B"/>
    <w:rsid w:val="009623AB"/>
    <w:rsid w:val="00970A6B"/>
    <w:rsid w:val="0097560D"/>
    <w:rsid w:val="009763C4"/>
    <w:rsid w:val="009770E9"/>
    <w:rsid w:val="009803F1"/>
    <w:rsid w:val="009844F7"/>
    <w:rsid w:val="00985895"/>
    <w:rsid w:val="0099079E"/>
    <w:rsid w:val="00995FFD"/>
    <w:rsid w:val="009A0854"/>
    <w:rsid w:val="009A45B0"/>
    <w:rsid w:val="009A6A6F"/>
    <w:rsid w:val="009B1B69"/>
    <w:rsid w:val="009B34F2"/>
    <w:rsid w:val="009C470D"/>
    <w:rsid w:val="009C638B"/>
    <w:rsid w:val="009D3626"/>
    <w:rsid w:val="009D68FB"/>
    <w:rsid w:val="009E04B3"/>
    <w:rsid w:val="009E0DFC"/>
    <w:rsid w:val="009E1E84"/>
    <w:rsid w:val="009E5B74"/>
    <w:rsid w:val="009E7C14"/>
    <w:rsid w:val="009F419C"/>
    <w:rsid w:val="009F43E0"/>
    <w:rsid w:val="00A0098E"/>
    <w:rsid w:val="00A055A5"/>
    <w:rsid w:val="00A12A7C"/>
    <w:rsid w:val="00A1330E"/>
    <w:rsid w:val="00A139D2"/>
    <w:rsid w:val="00A151AC"/>
    <w:rsid w:val="00A23C49"/>
    <w:rsid w:val="00A24E33"/>
    <w:rsid w:val="00A272F0"/>
    <w:rsid w:val="00A35B99"/>
    <w:rsid w:val="00A402A1"/>
    <w:rsid w:val="00A41601"/>
    <w:rsid w:val="00A42382"/>
    <w:rsid w:val="00A44175"/>
    <w:rsid w:val="00A50D22"/>
    <w:rsid w:val="00A512C3"/>
    <w:rsid w:val="00A571FE"/>
    <w:rsid w:val="00A60395"/>
    <w:rsid w:val="00A6287E"/>
    <w:rsid w:val="00A62CBD"/>
    <w:rsid w:val="00A77C2C"/>
    <w:rsid w:val="00A80062"/>
    <w:rsid w:val="00A856EB"/>
    <w:rsid w:val="00A9022E"/>
    <w:rsid w:val="00A917D3"/>
    <w:rsid w:val="00AA1165"/>
    <w:rsid w:val="00AA3CA1"/>
    <w:rsid w:val="00AA3F31"/>
    <w:rsid w:val="00AA4625"/>
    <w:rsid w:val="00AA66AF"/>
    <w:rsid w:val="00AA68BA"/>
    <w:rsid w:val="00AA7A4E"/>
    <w:rsid w:val="00AB1F1A"/>
    <w:rsid w:val="00AC1FD2"/>
    <w:rsid w:val="00AC4F34"/>
    <w:rsid w:val="00AC6EC2"/>
    <w:rsid w:val="00AE3A63"/>
    <w:rsid w:val="00AE49F1"/>
    <w:rsid w:val="00AE5435"/>
    <w:rsid w:val="00AE6D6F"/>
    <w:rsid w:val="00AF3ABE"/>
    <w:rsid w:val="00AF6959"/>
    <w:rsid w:val="00AF7A84"/>
    <w:rsid w:val="00B00520"/>
    <w:rsid w:val="00B00F8E"/>
    <w:rsid w:val="00B014D0"/>
    <w:rsid w:val="00B030EC"/>
    <w:rsid w:val="00B03CB0"/>
    <w:rsid w:val="00B041A9"/>
    <w:rsid w:val="00B0465E"/>
    <w:rsid w:val="00B07DD8"/>
    <w:rsid w:val="00B1218F"/>
    <w:rsid w:val="00B13262"/>
    <w:rsid w:val="00B14C20"/>
    <w:rsid w:val="00B152E0"/>
    <w:rsid w:val="00B16238"/>
    <w:rsid w:val="00B23F8B"/>
    <w:rsid w:val="00B27025"/>
    <w:rsid w:val="00B27724"/>
    <w:rsid w:val="00B30F3D"/>
    <w:rsid w:val="00B432A0"/>
    <w:rsid w:val="00B446AE"/>
    <w:rsid w:val="00B4738B"/>
    <w:rsid w:val="00B517F7"/>
    <w:rsid w:val="00B52435"/>
    <w:rsid w:val="00B52AFC"/>
    <w:rsid w:val="00B52EFE"/>
    <w:rsid w:val="00B57D39"/>
    <w:rsid w:val="00B60DCA"/>
    <w:rsid w:val="00B63C73"/>
    <w:rsid w:val="00B672B3"/>
    <w:rsid w:val="00B67806"/>
    <w:rsid w:val="00B75822"/>
    <w:rsid w:val="00B76DB6"/>
    <w:rsid w:val="00B77DBF"/>
    <w:rsid w:val="00B810DF"/>
    <w:rsid w:val="00B81FBB"/>
    <w:rsid w:val="00B902B9"/>
    <w:rsid w:val="00B92C59"/>
    <w:rsid w:val="00B95BFE"/>
    <w:rsid w:val="00B96C22"/>
    <w:rsid w:val="00B972D3"/>
    <w:rsid w:val="00BA1705"/>
    <w:rsid w:val="00BA2132"/>
    <w:rsid w:val="00BB4389"/>
    <w:rsid w:val="00BB61BE"/>
    <w:rsid w:val="00BC2797"/>
    <w:rsid w:val="00BC41EF"/>
    <w:rsid w:val="00BC4227"/>
    <w:rsid w:val="00BC68A8"/>
    <w:rsid w:val="00BC7D24"/>
    <w:rsid w:val="00BD1366"/>
    <w:rsid w:val="00BD3419"/>
    <w:rsid w:val="00BD43E5"/>
    <w:rsid w:val="00BD59E3"/>
    <w:rsid w:val="00BD7FD7"/>
    <w:rsid w:val="00BE0315"/>
    <w:rsid w:val="00BE05F0"/>
    <w:rsid w:val="00BE1772"/>
    <w:rsid w:val="00BE1DEB"/>
    <w:rsid w:val="00BF0E8E"/>
    <w:rsid w:val="00BF1A7F"/>
    <w:rsid w:val="00C00E65"/>
    <w:rsid w:val="00C00F37"/>
    <w:rsid w:val="00C03F51"/>
    <w:rsid w:val="00C0697E"/>
    <w:rsid w:val="00C06D9E"/>
    <w:rsid w:val="00C10CC7"/>
    <w:rsid w:val="00C13225"/>
    <w:rsid w:val="00C1395A"/>
    <w:rsid w:val="00C14C86"/>
    <w:rsid w:val="00C20FD9"/>
    <w:rsid w:val="00C22394"/>
    <w:rsid w:val="00C229F8"/>
    <w:rsid w:val="00C23492"/>
    <w:rsid w:val="00C249FB"/>
    <w:rsid w:val="00C31188"/>
    <w:rsid w:val="00C315F4"/>
    <w:rsid w:val="00C322F1"/>
    <w:rsid w:val="00C33284"/>
    <w:rsid w:val="00C3559C"/>
    <w:rsid w:val="00C36BF4"/>
    <w:rsid w:val="00C371FA"/>
    <w:rsid w:val="00C43099"/>
    <w:rsid w:val="00C46F61"/>
    <w:rsid w:val="00C47BB2"/>
    <w:rsid w:val="00C51C28"/>
    <w:rsid w:val="00C53456"/>
    <w:rsid w:val="00C5522C"/>
    <w:rsid w:val="00C56281"/>
    <w:rsid w:val="00C57A48"/>
    <w:rsid w:val="00C60C2D"/>
    <w:rsid w:val="00C643E7"/>
    <w:rsid w:val="00C70043"/>
    <w:rsid w:val="00C73861"/>
    <w:rsid w:val="00C7432C"/>
    <w:rsid w:val="00C75791"/>
    <w:rsid w:val="00C76304"/>
    <w:rsid w:val="00C81C76"/>
    <w:rsid w:val="00C84955"/>
    <w:rsid w:val="00C84A20"/>
    <w:rsid w:val="00C86467"/>
    <w:rsid w:val="00C95C72"/>
    <w:rsid w:val="00C96B86"/>
    <w:rsid w:val="00C97DF7"/>
    <w:rsid w:val="00CA1A6A"/>
    <w:rsid w:val="00CA1CFE"/>
    <w:rsid w:val="00CA3107"/>
    <w:rsid w:val="00CA48CF"/>
    <w:rsid w:val="00CA6108"/>
    <w:rsid w:val="00CB766B"/>
    <w:rsid w:val="00CB7AFC"/>
    <w:rsid w:val="00CC356D"/>
    <w:rsid w:val="00CC4C0D"/>
    <w:rsid w:val="00CD0176"/>
    <w:rsid w:val="00CD0A4A"/>
    <w:rsid w:val="00CD109D"/>
    <w:rsid w:val="00CD1E9D"/>
    <w:rsid w:val="00CD5C76"/>
    <w:rsid w:val="00CD6ABB"/>
    <w:rsid w:val="00CE5CF2"/>
    <w:rsid w:val="00D00A5D"/>
    <w:rsid w:val="00D00A87"/>
    <w:rsid w:val="00D02BD1"/>
    <w:rsid w:val="00D02F2F"/>
    <w:rsid w:val="00D0748F"/>
    <w:rsid w:val="00D13087"/>
    <w:rsid w:val="00D14D38"/>
    <w:rsid w:val="00D16FA0"/>
    <w:rsid w:val="00D2391B"/>
    <w:rsid w:val="00D26DCE"/>
    <w:rsid w:val="00D349C8"/>
    <w:rsid w:val="00D37645"/>
    <w:rsid w:val="00D45ABD"/>
    <w:rsid w:val="00D5130A"/>
    <w:rsid w:val="00D51769"/>
    <w:rsid w:val="00D522D8"/>
    <w:rsid w:val="00D5491C"/>
    <w:rsid w:val="00D554E8"/>
    <w:rsid w:val="00D5748E"/>
    <w:rsid w:val="00D612A9"/>
    <w:rsid w:val="00D6643A"/>
    <w:rsid w:val="00D66935"/>
    <w:rsid w:val="00D71965"/>
    <w:rsid w:val="00D80021"/>
    <w:rsid w:val="00D8062A"/>
    <w:rsid w:val="00D820BD"/>
    <w:rsid w:val="00D8724C"/>
    <w:rsid w:val="00D938C1"/>
    <w:rsid w:val="00DA47A8"/>
    <w:rsid w:val="00DA5726"/>
    <w:rsid w:val="00DB3592"/>
    <w:rsid w:val="00DB4C93"/>
    <w:rsid w:val="00DC3F8A"/>
    <w:rsid w:val="00DC5525"/>
    <w:rsid w:val="00DD46E9"/>
    <w:rsid w:val="00DE0556"/>
    <w:rsid w:val="00DE0D00"/>
    <w:rsid w:val="00DE16CD"/>
    <w:rsid w:val="00DE173E"/>
    <w:rsid w:val="00DE6492"/>
    <w:rsid w:val="00DF0C7A"/>
    <w:rsid w:val="00DF280B"/>
    <w:rsid w:val="00DF28B7"/>
    <w:rsid w:val="00DF68C0"/>
    <w:rsid w:val="00DF6C14"/>
    <w:rsid w:val="00DF7F5A"/>
    <w:rsid w:val="00E00FFD"/>
    <w:rsid w:val="00E04C02"/>
    <w:rsid w:val="00E053B2"/>
    <w:rsid w:val="00E13145"/>
    <w:rsid w:val="00E139D5"/>
    <w:rsid w:val="00E13E2B"/>
    <w:rsid w:val="00E14314"/>
    <w:rsid w:val="00E14CA5"/>
    <w:rsid w:val="00E152DF"/>
    <w:rsid w:val="00E20692"/>
    <w:rsid w:val="00E2181C"/>
    <w:rsid w:val="00E22D1B"/>
    <w:rsid w:val="00E234A7"/>
    <w:rsid w:val="00E235F5"/>
    <w:rsid w:val="00E23783"/>
    <w:rsid w:val="00E26411"/>
    <w:rsid w:val="00E307B6"/>
    <w:rsid w:val="00E41AD6"/>
    <w:rsid w:val="00E42017"/>
    <w:rsid w:val="00E42730"/>
    <w:rsid w:val="00E46268"/>
    <w:rsid w:val="00E51970"/>
    <w:rsid w:val="00E51EC1"/>
    <w:rsid w:val="00E55854"/>
    <w:rsid w:val="00E628AD"/>
    <w:rsid w:val="00E64339"/>
    <w:rsid w:val="00E677BD"/>
    <w:rsid w:val="00E70C44"/>
    <w:rsid w:val="00E72B6E"/>
    <w:rsid w:val="00E80B55"/>
    <w:rsid w:val="00E866CD"/>
    <w:rsid w:val="00E872A7"/>
    <w:rsid w:val="00EA195F"/>
    <w:rsid w:val="00EA19E9"/>
    <w:rsid w:val="00EA369D"/>
    <w:rsid w:val="00EA411E"/>
    <w:rsid w:val="00EA5553"/>
    <w:rsid w:val="00EA598E"/>
    <w:rsid w:val="00EA641F"/>
    <w:rsid w:val="00EA6A5A"/>
    <w:rsid w:val="00EB19E0"/>
    <w:rsid w:val="00EB1EEE"/>
    <w:rsid w:val="00EB5A80"/>
    <w:rsid w:val="00EB6DA2"/>
    <w:rsid w:val="00EC07DD"/>
    <w:rsid w:val="00EC0D7C"/>
    <w:rsid w:val="00EC278E"/>
    <w:rsid w:val="00EC3652"/>
    <w:rsid w:val="00EC7F14"/>
    <w:rsid w:val="00ED0C9D"/>
    <w:rsid w:val="00ED6B3A"/>
    <w:rsid w:val="00EE030D"/>
    <w:rsid w:val="00EE220A"/>
    <w:rsid w:val="00EE2853"/>
    <w:rsid w:val="00EF2D42"/>
    <w:rsid w:val="00EF5D36"/>
    <w:rsid w:val="00EF66FC"/>
    <w:rsid w:val="00F0135B"/>
    <w:rsid w:val="00F02E73"/>
    <w:rsid w:val="00F10140"/>
    <w:rsid w:val="00F11BAF"/>
    <w:rsid w:val="00F11CE3"/>
    <w:rsid w:val="00F16FDF"/>
    <w:rsid w:val="00F17DCE"/>
    <w:rsid w:val="00F2271A"/>
    <w:rsid w:val="00F22750"/>
    <w:rsid w:val="00F23CA1"/>
    <w:rsid w:val="00F2401A"/>
    <w:rsid w:val="00F2646F"/>
    <w:rsid w:val="00F27E65"/>
    <w:rsid w:val="00F37677"/>
    <w:rsid w:val="00F405C9"/>
    <w:rsid w:val="00F406F7"/>
    <w:rsid w:val="00F40A19"/>
    <w:rsid w:val="00F414CD"/>
    <w:rsid w:val="00F414F8"/>
    <w:rsid w:val="00F41B9E"/>
    <w:rsid w:val="00F439BE"/>
    <w:rsid w:val="00F44FA1"/>
    <w:rsid w:val="00F45873"/>
    <w:rsid w:val="00F47626"/>
    <w:rsid w:val="00F47CAB"/>
    <w:rsid w:val="00F50275"/>
    <w:rsid w:val="00F505C7"/>
    <w:rsid w:val="00F50DB8"/>
    <w:rsid w:val="00F51366"/>
    <w:rsid w:val="00F54824"/>
    <w:rsid w:val="00F5519C"/>
    <w:rsid w:val="00F566F6"/>
    <w:rsid w:val="00F56CE1"/>
    <w:rsid w:val="00F62D01"/>
    <w:rsid w:val="00F62EE5"/>
    <w:rsid w:val="00F6426A"/>
    <w:rsid w:val="00F669C5"/>
    <w:rsid w:val="00F71F38"/>
    <w:rsid w:val="00F72B94"/>
    <w:rsid w:val="00F72DEA"/>
    <w:rsid w:val="00F803B0"/>
    <w:rsid w:val="00F80E14"/>
    <w:rsid w:val="00F80E25"/>
    <w:rsid w:val="00F81797"/>
    <w:rsid w:val="00F869B7"/>
    <w:rsid w:val="00F9005C"/>
    <w:rsid w:val="00F904AE"/>
    <w:rsid w:val="00F90DFC"/>
    <w:rsid w:val="00F93A7A"/>
    <w:rsid w:val="00F97E67"/>
    <w:rsid w:val="00FA0966"/>
    <w:rsid w:val="00FA6905"/>
    <w:rsid w:val="00FA7A01"/>
    <w:rsid w:val="00FB03E9"/>
    <w:rsid w:val="00FB4456"/>
    <w:rsid w:val="00FB5D74"/>
    <w:rsid w:val="00FC1460"/>
    <w:rsid w:val="00FC3A0E"/>
    <w:rsid w:val="00FC5BDA"/>
    <w:rsid w:val="00FD0A3A"/>
    <w:rsid w:val="00FD16AF"/>
    <w:rsid w:val="00FD1F4D"/>
    <w:rsid w:val="00FD2A3E"/>
    <w:rsid w:val="00FD7077"/>
    <w:rsid w:val="00FE00A0"/>
    <w:rsid w:val="00FE0844"/>
    <w:rsid w:val="00FE5BBC"/>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unhideWhenUsed/>
    <w:rsid w:val="00D820BD"/>
    <w:pPr>
      <w:tabs>
        <w:tab w:val="center" w:pos="4252"/>
        <w:tab w:val="right" w:pos="8504"/>
      </w:tabs>
    </w:pPr>
  </w:style>
  <w:style w:type="character" w:customStyle="1" w:styleId="CabealhoChar">
    <w:name w:val="Cabeçalho Char"/>
    <w:basedOn w:val="Fontepargpadro"/>
    <w:link w:val="Cabealho"/>
    <w:uiPriority w:val="99"/>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auto"/>
      <w:sz w:val="20"/>
    </w:rPr>
  </w:style>
  <w:style w:type="character" w:customStyle="1" w:styleId="Nivel01TituloChar">
    <w:name w:val="Nivel_01_Titulo Char"/>
    <w:basedOn w:val="CitaoChar"/>
    <w:link w:val="Nivel01Titulo"/>
    <w:rsid w:val="00CA3107"/>
    <w:rPr>
      <w:rFonts w:ascii="Ecofont_Spranq_eco_Sans" w:eastAsiaTheme="majorEastAsia" w:hAnsi="Ecofont_Spranq_eco_Sans" w:cstheme="majorBidi"/>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13"/>
      </w:numPr>
      <w:tabs>
        <w:tab w:val="left" w:pos="567"/>
      </w:tabs>
      <w:spacing w:before="240"/>
      <w:ind w:left="0"/>
      <w:jc w:val="both"/>
    </w:pPr>
    <w:rPr>
      <w:rFonts w:ascii="Ecofont_Spranq_eco_Sans" w:hAnsi="Ecofont_Spranq_eco_Sans" w:cs="Times New Roman"/>
      <w:color w:val="auto"/>
      <w:sz w:val="20"/>
      <w:szCs w:val="20"/>
    </w:rPr>
  </w:style>
  <w:style w:type="character" w:customStyle="1" w:styleId="Ttulo1Char">
    <w:name w:val="Título 1 Char"/>
    <w:basedOn w:val="Fontepargpadro"/>
    <w:link w:val="Ttulo1"/>
    <w:rsid w:val="00CA3107"/>
    <w:rPr>
      <w:rFonts w:asciiTheme="majorHAnsi" w:eastAsiaTheme="majorEastAsia" w:hAnsiTheme="majorHAnsi" w:cstheme="majorBidi"/>
      <w:b/>
      <w:bCs/>
      <w:color w:val="365F91" w:themeColor="accent1" w:themeShade="BF"/>
      <w:sz w:val="28"/>
      <w:szCs w:val="28"/>
    </w:rPr>
  </w:style>
  <w:style w:type="character" w:customStyle="1" w:styleId="Nivel01Char">
    <w:name w:val="Nivel_01 Char"/>
    <w:basedOn w:val="Ttulo1Char"/>
    <w:link w:val="Nivel01"/>
    <w:rsid w:val="00CA3107"/>
    <w:rPr>
      <w:rFonts w:ascii="Ecofont_Spranq_eco_Sans" w:eastAsiaTheme="majorEastAsia" w:hAnsi="Ecofont_Spranq_eco_Sans" w:cstheme="majorBidi"/>
      <w:b/>
      <w:bCs/>
      <w:color w:val="365F91" w:themeColor="accent1" w:themeShade="BF"/>
      <w:sz w:val="28"/>
      <w:szCs w:val="28"/>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s="Times New Roman"/>
      <w:color w:val="000000"/>
      <w:sz w:val="20"/>
      <w:szCs w:val="20"/>
    </w:rPr>
  </w:style>
  <w:style w:type="character" w:styleId="Refdecomentrio">
    <w:name w:val="annotation reference"/>
    <w:basedOn w:val="Fontepargpadro"/>
    <w:uiPriority w:val="99"/>
    <w:semiHidden/>
    <w:unhideWhenUsed/>
    <w:rsid w:val="0011012A"/>
    <w:rPr>
      <w:sz w:val="16"/>
      <w:szCs w:val="16"/>
    </w:rPr>
  </w:style>
  <w:style w:type="paragraph" w:styleId="Textodecomentrio">
    <w:name w:val="annotation text"/>
    <w:basedOn w:val="Normal"/>
    <w:link w:val="TextodecomentrioChar"/>
    <w:uiPriority w:val="99"/>
    <w:unhideWhenUsed/>
    <w:rsid w:val="0011012A"/>
    <w:rPr>
      <w:sz w:val="20"/>
      <w:szCs w:val="20"/>
    </w:rPr>
  </w:style>
  <w:style w:type="character" w:customStyle="1" w:styleId="TextodecomentrioChar">
    <w:name w:val="Texto de comentário Char"/>
    <w:basedOn w:val="Fontepargpadro"/>
    <w:link w:val="Textodecomentrio"/>
    <w:uiPriority w:val="99"/>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basedOn w:val="TextodecomentrioChar"/>
    <w:link w:val="Assuntodocomentrio"/>
    <w:semiHidden/>
    <w:rsid w:val="0011012A"/>
    <w:rPr>
      <w:rFonts w:ascii="Ecofont_Spranq_eco_Sans" w:hAnsi="Ecofont_Spranq_eco_Sans" w:cs="Tahoma"/>
      <w:b/>
      <w:bCs/>
    </w:rPr>
  </w:style>
  <w:style w:type="paragraph" w:customStyle="1" w:styleId="Nivel1">
    <w:name w:val="Nivel1"/>
    <w:basedOn w:val="Ttulo1"/>
    <w:next w:val="Normal"/>
    <w:link w:val="Nivel1Char"/>
    <w:qFormat/>
    <w:rsid w:val="00633EE5"/>
    <w:pPr>
      <w:spacing w:after="120" w:line="276" w:lineRule="auto"/>
      <w:ind w:left="1920" w:hanging="360"/>
      <w:jc w:val="both"/>
    </w:pPr>
    <w:rPr>
      <w:rFonts w:ascii="Arial" w:eastAsia="Times New Roman" w:hAnsi="Arial" w:cs="Times New Roman"/>
      <w:bCs w:val="0"/>
      <w:color w:val="000000"/>
      <w:sz w:val="32"/>
      <w:szCs w:val="32"/>
    </w:rPr>
  </w:style>
  <w:style w:type="character" w:customStyle="1" w:styleId="Nivel1Char">
    <w:name w:val="Nivel1 Char"/>
    <w:link w:val="Nivel1"/>
    <w:rsid w:val="00633EE5"/>
    <w:rPr>
      <w:rFonts w:ascii="Arial" w:hAnsi="Arial"/>
      <w:b/>
      <w:color w:val="000000"/>
      <w:sz w:val="32"/>
      <w:szCs w:val="32"/>
    </w:rPr>
  </w:style>
  <w:style w:type="character" w:customStyle="1" w:styleId="normaltextrun">
    <w:name w:val="normaltextrun"/>
    <w:basedOn w:val="Fontepargpadro"/>
    <w:rsid w:val="001A1E21"/>
  </w:style>
  <w:style w:type="table" w:styleId="Tabelacomgrade">
    <w:name w:val="Table Grid"/>
    <w:basedOn w:val="Tabelanormal"/>
    <w:rsid w:val="002B6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3A3E50"/>
    <w:pPr>
      <w:widowControl w:val="0"/>
      <w:autoSpaceDE w:val="0"/>
      <w:autoSpaceDN w:val="0"/>
    </w:pPr>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3A3E50"/>
    <w:rPr>
      <w:rFonts w:ascii="Arial" w:eastAsia="Arial" w:hAnsi="Arial" w:cs="Arial"/>
      <w:sz w:val="24"/>
      <w:szCs w:val="24"/>
      <w:lang w:val="pt-PT" w:eastAsia="pt-PT" w:bidi="pt-PT"/>
    </w:rPr>
  </w:style>
</w:styles>
</file>

<file path=word/webSettings.xml><?xml version="1.0" encoding="utf-8"?>
<w:webSettings xmlns:r="http://schemas.openxmlformats.org/officeDocument/2006/relationships" xmlns:w="http://schemas.openxmlformats.org/wordprocessingml/2006/main">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3060-BB3D-485C-A33B-6938AF843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0945D-B1EF-49D6-B067-69C7806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4C423-383A-43B6-BC2A-B71D6F88158F}">
  <ds:schemaRefs>
    <ds:schemaRef ds:uri="http://schemas.microsoft.com/sharepoint/v3/contenttype/forms"/>
  </ds:schemaRefs>
</ds:datastoreItem>
</file>

<file path=customXml/itemProps4.xml><?xml version="1.0" encoding="utf-8"?>
<ds:datastoreItem xmlns:ds="http://schemas.openxmlformats.org/officeDocument/2006/customXml" ds:itemID="{1F9F7AE2-9772-43EB-BB0C-BB483474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108</TotalTime>
  <Pages>7</Pages>
  <Words>2158</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SHAY</cp:lastModifiedBy>
  <cp:revision>17</cp:revision>
  <cp:lastPrinted>2020-05-11T18:24:00Z</cp:lastPrinted>
  <dcterms:created xsi:type="dcterms:W3CDTF">2020-05-11T14:00:00Z</dcterms:created>
  <dcterms:modified xsi:type="dcterms:W3CDTF">2020-05-14T19:54:00Z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