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DEF63" w14:textId="6795F02B" w:rsidR="00D443B6" w:rsidRDefault="00D443B6" w:rsidP="009F4B92">
      <w:pPr>
        <w:rPr>
          <w:b/>
          <w:bCs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E2B954F" wp14:editId="7617A5AA">
            <wp:simplePos x="0" y="0"/>
            <wp:positionH relativeFrom="margin">
              <wp:align>center</wp:align>
            </wp:positionH>
            <wp:positionV relativeFrom="page">
              <wp:posOffset>53128</wp:posOffset>
            </wp:positionV>
            <wp:extent cx="7245544" cy="1256724"/>
            <wp:effectExtent l="0" t="0" r="0" b="635"/>
            <wp:wrapNone/>
            <wp:docPr id="17028137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544" cy="1256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7ABFFA" w14:textId="77777777" w:rsidR="00D443B6" w:rsidRDefault="00D443B6" w:rsidP="009F4B92">
      <w:pPr>
        <w:rPr>
          <w:b/>
          <w:bCs/>
        </w:rPr>
      </w:pPr>
    </w:p>
    <w:p w14:paraId="349B7852" w14:textId="4665765E" w:rsidR="009F4B92" w:rsidRPr="009F4B92" w:rsidRDefault="009F4B92" w:rsidP="009F4B92">
      <w:r w:rsidRPr="009F4B92">
        <w:rPr>
          <w:b/>
          <w:bCs/>
        </w:rPr>
        <w:t>MUNICÍPIO DE PLACAS</w:t>
      </w:r>
      <w:r w:rsidRPr="009F4B92">
        <w:br/>
      </w:r>
      <w:r w:rsidRPr="009F4B92">
        <w:rPr>
          <w:b/>
          <w:bCs/>
        </w:rPr>
        <w:t>SECRETARIA MUNICIPAL DE ASSISTÊNCIA SOCIAL</w:t>
      </w:r>
    </w:p>
    <w:p w14:paraId="4B63A899" w14:textId="7DEA7E23" w:rsidR="009F4B92" w:rsidRPr="009F4B92" w:rsidRDefault="009F4B92" w:rsidP="009F4B92">
      <w:r w:rsidRPr="009F4B92">
        <w:rPr>
          <w:b/>
          <w:bCs/>
        </w:rPr>
        <w:t xml:space="preserve">NOTA TÉCNICA Nº </w:t>
      </w:r>
      <w:r>
        <w:rPr>
          <w:b/>
          <w:bCs/>
        </w:rPr>
        <w:t>001</w:t>
      </w:r>
      <w:r w:rsidRPr="009F4B92">
        <w:rPr>
          <w:b/>
          <w:bCs/>
        </w:rPr>
        <w:t>/2026 – SEMAS</w:t>
      </w:r>
    </w:p>
    <w:p w14:paraId="4947C202" w14:textId="77777777" w:rsidR="009F4B92" w:rsidRPr="009F4B92" w:rsidRDefault="009F4B92" w:rsidP="009F4B92">
      <w:r w:rsidRPr="009F4B92">
        <w:rPr>
          <w:b/>
          <w:bCs/>
        </w:rPr>
        <w:t>Assunto:</w:t>
      </w:r>
      <w:r w:rsidRPr="009F4B92">
        <w:t xml:space="preserve"> Alteração do Plano de Contratações Anual (PCA) – Exercício 2026</w:t>
      </w:r>
    </w:p>
    <w:p w14:paraId="60EAAB0E" w14:textId="54761833" w:rsidR="009F4B92" w:rsidRPr="009F4B92" w:rsidRDefault="009F4B92" w:rsidP="009F4B92"/>
    <w:p w14:paraId="25B11A3E" w14:textId="77777777" w:rsidR="009F4B92" w:rsidRPr="009F4B92" w:rsidRDefault="009F4B92" w:rsidP="009F4B92">
      <w:pPr>
        <w:rPr>
          <w:b/>
          <w:bCs/>
        </w:rPr>
      </w:pPr>
      <w:r w:rsidRPr="009F4B92">
        <w:rPr>
          <w:b/>
          <w:bCs/>
        </w:rPr>
        <w:t>1. RELATÓRIO</w:t>
      </w:r>
    </w:p>
    <w:p w14:paraId="1648946B" w14:textId="77777777" w:rsidR="009F4B92" w:rsidRPr="009F4B92" w:rsidRDefault="009F4B92" w:rsidP="009F4B92">
      <w:pPr>
        <w:jc w:val="both"/>
      </w:pPr>
      <w:r w:rsidRPr="009F4B92">
        <w:t>Trata-se de justificativa técnica para alteração do Plano de Contratações Anual (PCA) da Secretaria Municipal de Assistência Social do Município de Placas, referente ao exercício de 2026, visando à adequação de quantitativos, valores estimados, correção de erros materiais e inclusão de novos objetos, conforme demandas supervenientes identificadas no âmbito da execução das ações socioassistenciais.</w:t>
      </w:r>
    </w:p>
    <w:p w14:paraId="797282D1" w14:textId="77777777" w:rsidR="009F4B92" w:rsidRPr="009F4B92" w:rsidRDefault="009F4B92" w:rsidP="009F4B92">
      <w:pPr>
        <w:jc w:val="both"/>
      </w:pPr>
      <w:r w:rsidRPr="009F4B92">
        <w:t>As alterações decorrem do aumento da demanda verificada nos atendimentos realizados pelo Centro de Referência de Assistência Social (CRAS), especialmente no desenvolvimento das ações do Serviço de Proteção e Atendimento Integral à Família (PAIF), bem como de ajustes administrativos necessários ao correto planejamento das contratações.</w:t>
      </w:r>
    </w:p>
    <w:p w14:paraId="391183BD" w14:textId="518B340B" w:rsidR="009F4B92" w:rsidRPr="009F4B92" w:rsidRDefault="009F4B92" w:rsidP="009F4B92"/>
    <w:p w14:paraId="6FF7AE38" w14:textId="77777777" w:rsidR="009F4B92" w:rsidRPr="009F4B92" w:rsidRDefault="009F4B92" w:rsidP="009F4B92">
      <w:pPr>
        <w:rPr>
          <w:b/>
          <w:bCs/>
        </w:rPr>
      </w:pPr>
      <w:r w:rsidRPr="009F4B92">
        <w:rPr>
          <w:b/>
          <w:bCs/>
        </w:rPr>
        <w:t>2. DA JUSTIFICATIVA POR OBJETO</w:t>
      </w:r>
    </w:p>
    <w:p w14:paraId="410BD74A" w14:textId="77777777" w:rsidR="009F4B92" w:rsidRDefault="009F4B92" w:rsidP="009F4B92">
      <w:pPr>
        <w:rPr>
          <w:b/>
          <w:bCs/>
        </w:rPr>
      </w:pPr>
      <w:r w:rsidRPr="009F4B92">
        <w:rPr>
          <w:b/>
          <w:bCs/>
        </w:rPr>
        <w:t>2.1 Aquisição de Cestas Básicas</w:t>
      </w:r>
    </w:p>
    <w:p w14:paraId="0BE37BE7" w14:textId="7E4F0D84" w:rsidR="009F4B92" w:rsidRPr="009F4B92" w:rsidRDefault="009F4B92" w:rsidP="009F4B92">
      <w:pPr>
        <w:jc w:val="both"/>
      </w:pPr>
      <w:r w:rsidRPr="009F4B92">
        <w:t>Ampliação de quantitativos e valores estimados em razão do aumento do número de famílias em situação de vulnerabilidade social e insegurança alimentar acompanhadas pelo CRAS/PAIF.</w:t>
      </w:r>
    </w:p>
    <w:p w14:paraId="1A129170" w14:textId="77777777" w:rsidR="009F4B92" w:rsidRDefault="009F4B92" w:rsidP="009F4B92">
      <w:pPr>
        <w:rPr>
          <w:b/>
          <w:bCs/>
        </w:rPr>
      </w:pPr>
      <w:r w:rsidRPr="009F4B92">
        <w:rPr>
          <w:b/>
          <w:bCs/>
        </w:rPr>
        <w:t>2.2 Aquisição de Kits de Bebê</w:t>
      </w:r>
    </w:p>
    <w:p w14:paraId="31151394" w14:textId="159A1B8C" w:rsidR="009F4B92" w:rsidRPr="009F4B92" w:rsidRDefault="009F4B92" w:rsidP="009F4B92">
      <w:pPr>
        <w:jc w:val="both"/>
        <w:rPr>
          <w:b/>
          <w:bCs/>
        </w:rPr>
      </w:pPr>
      <w:r w:rsidRPr="009F4B92">
        <w:t>Aumento dos quantitativos diante da ampliação do número de gestantes atendidas pelos serviços socioassistenciais</w:t>
      </w:r>
      <w:r w:rsidR="00D443B6">
        <w:t xml:space="preserve"> e inclusão de </w:t>
      </w:r>
      <w:r w:rsidR="00C13B37">
        <w:t xml:space="preserve">um </w:t>
      </w:r>
      <w:r w:rsidR="00D443B6">
        <w:t xml:space="preserve">novo </w:t>
      </w:r>
      <w:r w:rsidR="00C13B37">
        <w:t>item</w:t>
      </w:r>
      <w:r w:rsidRPr="009F4B92">
        <w:t>.</w:t>
      </w:r>
    </w:p>
    <w:p w14:paraId="0729E8A8" w14:textId="77777777" w:rsidR="009F4B92" w:rsidRDefault="009F4B92" w:rsidP="009F4B92">
      <w:pPr>
        <w:rPr>
          <w:b/>
          <w:bCs/>
        </w:rPr>
      </w:pPr>
      <w:r w:rsidRPr="009F4B92">
        <w:rPr>
          <w:b/>
          <w:bCs/>
        </w:rPr>
        <w:t>2.3 Aquisição de Brinquedos e Brindes para Eventos</w:t>
      </w:r>
    </w:p>
    <w:p w14:paraId="109CD342" w14:textId="6DCF3AF0" w:rsidR="009F4B92" w:rsidRPr="009F4B92" w:rsidRDefault="009F4B92" w:rsidP="009F4B92">
      <w:pPr>
        <w:jc w:val="both"/>
        <w:rPr>
          <w:b/>
          <w:bCs/>
        </w:rPr>
      </w:pPr>
      <w:r w:rsidRPr="009F4B92">
        <w:t>Adequação dos quantitativos e valores em decorrência da intensificação das ações socioeducativas e comunitárias voltadas ao fortalecimento de vínculos familiares e comunitários.</w:t>
      </w:r>
    </w:p>
    <w:p w14:paraId="31FA4F0C" w14:textId="77777777" w:rsidR="00205AA6" w:rsidRDefault="009F4B92" w:rsidP="009F4B92">
      <w:pPr>
        <w:rPr>
          <w:b/>
          <w:bCs/>
        </w:rPr>
      </w:pPr>
      <w:r w:rsidRPr="009F4B92">
        <w:rPr>
          <w:b/>
          <w:bCs/>
        </w:rPr>
        <w:t>2.4 Contratação de Profissionais para Ministrar Cursos Profissionalizantes</w:t>
      </w:r>
    </w:p>
    <w:p w14:paraId="6B61512F" w14:textId="6AB74497" w:rsidR="009F4B92" w:rsidRPr="009F4B92" w:rsidRDefault="009F4B92" w:rsidP="00205AA6">
      <w:pPr>
        <w:jc w:val="both"/>
      </w:pPr>
      <w:r w:rsidRPr="009F4B92">
        <w:lastRenderedPageBreak/>
        <w:t>Inclusão/adequação do objeto em razão de nova demanda relacionada às ações de inclusão produtiva, qualificação profissional e geração de renda. Os valores foram atualizados com base em pesquisa de preços recente.</w:t>
      </w:r>
    </w:p>
    <w:p w14:paraId="1C6B1DF3" w14:textId="77777777" w:rsidR="00205AA6" w:rsidRDefault="009F4B92" w:rsidP="009F4B92">
      <w:pPr>
        <w:rPr>
          <w:b/>
          <w:bCs/>
        </w:rPr>
      </w:pPr>
      <w:r w:rsidRPr="009F4B92">
        <w:rPr>
          <w:b/>
          <w:bCs/>
        </w:rPr>
        <w:t>2.6 Serviços de Consultoria</w:t>
      </w:r>
    </w:p>
    <w:p w14:paraId="7D99A29D" w14:textId="0B4025BF" w:rsidR="009F4B92" w:rsidRPr="009F4B92" w:rsidRDefault="009F4B92" w:rsidP="00205AA6">
      <w:pPr>
        <w:jc w:val="both"/>
      </w:pPr>
      <w:r w:rsidRPr="009F4B92">
        <w:t xml:space="preserve">Correção de erro material (digitação) identificado no PCA originalmente aprovado, com ajuste da descrição do </w:t>
      </w:r>
      <w:r w:rsidR="00205AA6">
        <w:t xml:space="preserve">valor do </w:t>
      </w:r>
      <w:r w:rsidRPr="009F4B92">
        <w:t>objeto para garantir precisão no planejamento.</w:t>
      </w:r>
    </w:p>
    <w:p w14:paraId="0A006690" w14:textId="463AF7B9" w:rsidR="009F4B92" w:rsidRPr="009F4B92" w:rsidRDefault="009F4B92" w:rsidP="00205AA6">
      <w:pPr>
        <w:jc w:val="both"/>
      </w:pPr>
      <w:r w:rsidRPr="009F4B92">
        <w:rPr>
          <w:b/>
          <w:bCs/>
        </w:rPr>
        <w:t>2.7 Aquisição de Uniformes, Vestuário, Material de Cama e Outros Materiais de Malharia</w:t>
      </w:r>
      <w:r w:rsidRPr="009F4B92">
        <w:br/>
        <w:t>Correção de erro de digitação e adequação da descrição do</w:t>
      </w:r>
      <w:r w:rsidR="00205AA6">
        <w:t xml:space="preserve"> valor do</w:t>
      </w:r>
      <w:r w:rsidRPr="009F4B92">
        <w:t xml:space="preserve"> objeto, com ajuste correspondente dos valores estimados.</w:t>
      </w:r>
    </w:p>
    <w:p w14:paraId="76D7366A" w14:textId="77777777" w:rsidR="00205AA6" w:rsidRDefault="009F4B92" w:rsidP="009F4B92">
      <w:pPr>
        <w:rPr>
          <w:b/>
          <w:bCs/>
        </w:rPr>
      </w:pPr>
      <w:r w:rsidRPr="009F4B92">
        <w:rPr>
          <w:b/>
          <w:bCs/>
        </w:rPr>
        <w:t>2.8 Serviços de Manutenção de Informática</w:t>
      </w:r>
    </w:p>
    <w:p w14:paraId="4C6B49CD" w14:textId="394F6942" w:rsidR="009F4B92" w:rsidRPr="009F4B92" w:rsidRDefault="009F4B92" w:rsidP="00205AA6">
      <w:pPr>
        <w:jc w:val="both"/>
      </w:pPr>
      <w:r w:rsidRPr="009F4B92">
        <w:t>Correção de erro material na descrição do objeto constante no PCA, visando à adequada identificação do serviço e compatibilização dos valores estimados.</w:t>
      </w:r>
    </w:p>
    <w:p w14:paraId="48FF41BC" w14:textId="77777777" w:rsidR="00205AA6" w:rsidRDefault="009F4B92" w:rsidP="009F4B92">
      <w:pPr>
        <w:rPr>
          <w:b/>
          <w:bCs/>
        </w:rPr>
      </w:pPr>
      <w:r w:rsidRPr="009F4B92">
        <w:rPr>
          <w:b/>
          <w:bCs/>
        </w:rPr>
        <w:t>2.9 Assessoria Jurídica</w:t>
      </w:r>
    </w:p>
    <w:p w14:paraId="58260F7C" w14:textId="472CF9B7" w:rsidR="00205AA6" w:rsidRDefault="009F4B92" w:rsidP="00205AA6">
      <w:pPr>
        <w:jc w:val="both"/>
      </w:pPr>
      <w:r w:rsidRPr="009F4B92">
        <w:t>Atualização da demanda administrativa, considerando a redefinição da forma de contratação do serviço, o que resultou na redução do valor inicialmente previsto.</w:t>
      </w:r>
    </w:p>
    <w:p w14:paraId="4DAB0856" w14:textId="77777777" w:rsidR="00205AA6" w:rsidRPr="009F4B92" w:rsidRDefault="00205AA6" w:rsidP="00205AA6">
      <w:pPr>
        <w:jc w:val="both"/>
      </w:pPr>
    </w:p>
    <w:p w14:paraId="4D17981A" w14:textId="77777777" w:rsidR="009F4B92" w:rsidRPr="009F4B92" w:rsidRDefault="009F4B92" w:rsidP="009F4B92">
      <w:pPr>
        <w:rPr>
          <w:b/>
          <w:bCs/>
        </w:rPr>
      </w:pPr>
      <w:r w:rsidRPr="009F4B92">
        <w:rPr>
          <w:b/>
          <w:bCs/>
        </w:rPr>
        <w:t>3. FUNDAMENTAÇÃO LEGAL</w:t>
      </w:r>
    </w:p>
    <w:p w14:paraId="1D330393" w14:textId="77777777" w:rsidR="009F4B92" w:rsidRPr="009F4B92" w:rsidRDefault="009F4B92" w:rsidP="00205AA6">
      <w:pPr>
        <w:jc w:val="both"/>
      </w:pPr>
      <w:r w:rsidRPr="009F4B92">
        <w:t>A presente alteração encontra respaldo na Lei nº 14.133/2021, especialmente:</w:t>
      </w:r>
    </w:p>
    <w:p w14:paraId="491CE7FB" w14:textId="77777777" w:rsidR="009F4B92" w:rsidRPr="009F4B92" w:rsidRDefault="009F4B92" w:rsidP="00205AA6">
      <w:pPr>
        <w:numPr>
          <w:ilvl w:val="0"/>
          <w:numId w:val="1"/>
        </w:numPr>
        <w:jc w:val="both"/>
      </w:pPr>
      <w:r w:rsidRPr="009F4B92">
        <w:t>Art. 12, inciso VII, que dispõe sobre o planejamento das contratações públicas;</w:t>
      </w:r>
    </w:p>
    <w:p w14:paraId="74FC7042" w14:textId="77777777" w:rsidR="009F4B92" w:rsidRPr="009F4B92" w:rsidRDefault="009F4B92" w:rsidP="00205AA6">
      <w:pPr>
        <w:numPr>
          <w:ilvl w:val="0"/>
          <w:numId w:val="1"/>
        </w:numPr>
        <w:jc w:val="both"/>
      </w:pPr>
      <w:r w:rsidRPr="009F4B92">
        <w:t>Art. 18, que estabelece a necessidade de compatibilização do planejamento com a realidade administrativa e orçamentária;</w:t>
      </w:r>
    </w:p>
    <w:p w14:paraId="136B7948" w14:textId="77777777" w:rsidR="009F4B92" w:rsidRPr="009F4B92" w:rsidRDefault="009F4B92" w:rsidP="00205AA6">
      <w:pPr>
        <w:numPr>
          <w:ilvl w:val="0"/>
          <w:numId w:val="1"/>
        </w:numPr>
        <w:jc w:val="both"/>
      </w:pPr>
      <w:r w:rsidRPr="009F4B92">
        <w:t>Princípios previstos no art. 5º da referida Lei, notadamente os da legalidade, eficiência, economicidade, planejamento e interesse público.</w:t>
      </w:r>
    </w:p>
    <w:p w14:paraId="1D1888D0" w14:textId="77777777" w:rsidR="009F4B92" w:rsidRPr="009F4B92" w:rsidRDefault="009F4B92" w:rsidP="00205AA6">
      <w:pPr>
        <w:jc w:val="both"/>
      </w:pPr>
      <w:r w:rsidRPr="009F4B92">
        <w:t>A revisão do PCA constitui medida administrativa necessária para assegurar a adequada execução das políticas públicas, a continuidade dos serviços socioassistenciais e a correta aplicação dos recursos públicos.</w:t>
      </w:r>
    </w:p>
    <w:p w14:paraId="51455C3E" w14:textId="356B9D84" w:rsidR="009F4B92" w:rsidRPr="009F4B92" w:rsidRDefault="009F4B92" w:rsidP="009F4B92"/>
    <w:p w14:paraId="6CF097B4" w14:textId="77777777" w:rsidR="009F4B92" w:rsidRPr="009F4B92" w:rsidRDefault="009F4B92" w:rsidP="009F4B92">
      <w:pPr>
        <w:rPr>
          <w:b/>
          <w:bCs/>
        </w:rPr>
      </w:pPr>
      <w:r w:rsidRPr="009F4B92">
        <w:rPr>
          <w:b/>
          <w:bCs/>
        </w:rPr>
        <w:t>4. CONCLUSÃO</w:t>
      </w:r>
    </w:p>
    <w:p w14:paraId="64F8C4C8" w14:textId="77777777" w:rsidR="009F4B92" w:rsidRPr="009F4B92" w:rsidRDefault="009F4B92" w:rsidP="00205AA6">
      <w:pPr>
        <w:jc w:val="both"/>
      </w:pPr>
      <w:r w:rsidRPr="009F4B92">
        <w:t xml:space="preserve">Diante do exposto, esta Secretaria manifesta-se favoravelmente à alteração do Plano de Contratações Anual (PCA) para o exercício de 2026, a fim de adequá-lo às </w:t>
      </w:r>
      <w:r w:rsidRPr="009F4B92">
        <w:lastRenderedPageBreak/>
        <w:t>demandas atuais da política de assistência social, garantindo a continuidade dos serviços ofertados pelo CRAS e a efetividade das ações do PAIF.</w:t>
      </w:r>
    </w:p>
    <w:p w14:paraId="36A2182E" w14:textId="77777777" w:rsidR="009F4B92" w:rsidRPr="009F4B92" w:rsidRDefault="009F4B92" w:rsidP="00205AA6">
      <w:pPr>
        <w:jc w:val="both"/>
      </w:pPr>
      <w:r w:rsidRPr="009F4B92">
        <w:t>Encaminhem-se os autos para as providências administrativas cabíveis.</w:t>
      </w:r>
    </w:p>
    <w:p w14:paraId="521CE468" w14:textId="77777777" w:rsidR="00205AA6" w:rsidRDefault="00205AA6" w:rsidP="009F4B92"/>
    <w:p w14:paraId="0386694B" w14:textId="2F4B61DB" w:rsidR="009F4B92" w:rsidRDefault="009F4B92" w:rsidP="009F4B92">
      <w:r w:rsidRPr="009F4B92">
        <w:t xml:space="preserve">Placas/PA, </w:t>
      </w:r>
      <w:r w:rsidR="00205AA6">
        <w:t xml:space="preserve">12 </w:t>
      </w:r>
      <w:r w:rsidRPr="009F4B92">
        <w:t xml:space="preserve">de </w:t>
      </w:r>
      <w:r w:rsidR="00205AA6">
        <w:t>fevereiro</w:t>
      </w:r>
      <w:r w:rsidRPr="009F4B92">
        <w:t xml:space="preserve"> de 2026.</w:t>
      </w:r>
    </w:p>
    <w:p w14:paraId="45DCE4A9" w14:textId="77777777" w:rsidR="00205AA6" w:rsidRDefault="00205AA6" w:rsidP="009F4B92"/>
    <w:p w14:paraId="2D98EA24" w14:textId="77777777" w:rsidR="00205AA6" w:rsidRDefault="00205AA6" w:rsidP="009F4B92"/>
    <w:p w14:paraId="6E26C56B" w14:textId="77777777" w:rsidR="00205AA6" w:rsidRDefault="00205AA6" w:rsidP="009F4B92"/>
    <w:p w14:paraId="5AB6DDF1" w14:textId="77777777" w:rsidR="00205AA6" w:rsidRPr="009F4B92" w:rsidRDefault="00205AA6" w:rsidP="009F4B92"/>
    <w:p w14:paraId="35A5AD9F" w14:textId="419B906E" w:rsidR="00205AA6" w:rsidRDefault="00205AA6" w:rsidP="00205AA6">
      <w:pPr>
        <w:spacing w:line="240" w:lineRule="auto"/>
        <w:jc w:val="center"/>
        <w:rPr>
          <w:b/>
          <w:bCs/>
        </w:rPr>
      </w:pPr>
      <w:r>
        <w:rPr>
          <w:b/>
          <w:bCs/>
        </w:rPr>
        <w:t>____________________________________________________</w:t>
      </w:r>
    </w:p>
    <w:p w14:paraId="55B8EA7F" w14:textId="0800B23E" w:rsidR="009F4B92" w:rsidRPr="009F4B92" w:rsidRDefault="00205AA6" w:rsidP="00205AA6">
      <w:pPr>
        <w:spacing w:line="240" w:lineRule="auto"/>
        <w:jc w:val="center"/>
      </w:pPr>
      <w:r>
        <w:rPr>
          <w:b/>
          <w:bCs/>
        </w:rPr>
        <w:t xml:space="preserve">Inessa Tavares Cremasco </w:t>
      </w:r>
      <w:proofErr w:type="spellStart"/>
      <w:r>
        <w:rPr>
          <w:b/>
          <w:bCs/>
        </w:rPr>
        <w:t>Possimoser</w:t>
      </w:r>
      <w:proofErr w:type="spellEnd"/>
      <w:r w:rsidR="009F4B92" w:rsidRPr="009F4B92">
        <w:br/>
        <w:t>Secretária(o) Municipal de Assistência Social</w:t>
      </w:r>
      <w:r w:rsidR="009F4B92" w:rsidRPr="009F4B92">
        <w:br/>
        <w:t>Decreto nº</w:t>
      </w:r>
    </w:p>
    <w:p w14:paraId="5EF4A4D9" w14:textId="77777777" w:rsidR="009F4B92" w:rsidRDefault="009F4B92"/>
    <w:sectPr w:rsidR="009F4B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D11B0"/>
    <w:multiLevelType w:val="multilevel"/>
    <w:tmpl w:val="6C88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249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B92"/>
    <w:rsid w:val="00205AA6"/>
    <w:rsid w:val="009F4B92"/>
    <w:rsid w:val="00C13B37"/>
    <w:rsid w:val="00D240AE"/>
    <w:rsid w:val="00D4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78F48"/>
  <w15:chartTrackingRefBased/>
  <w15:docId w15:val="{E1074762-1D53-4FE8-9BD1-1001DBED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F4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F4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F4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4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F4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F4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F4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F4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F4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F4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F4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F4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4B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F4B9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F4B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F4B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F4B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F4B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F4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F4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F4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F4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F4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F4B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F4B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F4B9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F4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F4B9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F4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604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Cleide Mota</dc:creator>
  <cp:keywords/>
  <dc:description/>
  <cp:lastModifiedBy>Cleide Mota</cp:lastModifiedBy>
  <cp:revision>2</cp:revision>
  <dcterms:created xsi:type="dcterms:W3CDTF">2026-02-12T12:48:00Z</dcterms:created>
  <dcterms:modified xsi:type="dcterms:W3CDTF">2026-02-12T13:14:00Z</dcterms:modified>
</cp:coreProperties>
</file>